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624" w:rsidRDefault="005231E2" w:rsidP="00AA7624">
      <w:pPr>
        <w:spacing w:after="0"/>
        <w:rPr>
          <w:b/>
        </w:rPr>
      </w:pPr>
      <w:r>
        <w:rPr>
          <w:b/>
        </w:rPr>
        <w:t>Удружење грађана</w:t>
      </w:r>
    </w:p>
    <w:p w:rsidR="005231E2" w:rsidRDefault="005231E2" w:rsidP="00AA7624">
      <w:pPr>
        <w:spacing w:after="0"/>
        <w:rPr>
          <w:b/>
        </w:rPr>
      </w:pPr>
      <w:r>
        <w:rPr>
          <w:b/>
        </w:rPr>
        <w:t>„Родитељи ЗА права дјеце“</w:t>
      </w:r>
    </w:p>
    <w:p w:rsidR="005231E2" w:rsidRDefault="005231E2" w:rsidP="00AA7624">
      <w:pPr>
        <w:spacing w:after="0"/>
        <w:rPr>
          <w:b/>
        </w:rPr>
      </w:pPr>
      <w:r>
        <w:rPr>
          <w:b/>
        </w:rPr>
        <w:t>Патковача б</w:t>
      </w:r>
      <w:r w:rsidR="00C978C2">
        <w:rPr>
          <w:b/>
        </w:rPr>
        <w:t>л</w:t>
      </w:r>
      <w:r>
        <w:rPr>
          <w:b/>
        </w:rPr>
        <w:t>ок 1, број 60</w:t>
      </w:r>
    </w:p>
    <w:p w:rsidR="005231E2" w:rsidRDefault="005231E2" w:rsidP="00AA7624">
      <w:pPr>
        <w:spacing w:after="0"/>
        <w:rPr>
          <w:b/>
        </w:rPr>
      </w:pPr>
      <w:r>
        <w:rPr>
          <w:b/>
        </w:rPr>
        <w:t>76 300 Бијељина</w:t>
      </w:r>
    </w:p>
    <w:p w:rsidR="005231E2" w:rsidRDefault="005231E2" w:rsidP="00AA7624">
      <w:pPr>
        <w:spacing w:after="0"/>
        <w:rPr>
          <w:b/>
          <w:lang w:val="en-US"/>
        </w:rPr>
      </w:pPr>
      <w:r>
        <w:rPr>
          <w:b/>
        </w:rPr>
        <w:t xml:space="preserve">Е-маил: </w:t>
      </w:r>
      <w:hyperlink r:id="rId5" w:history="1">
        <w:r w:rsidR="00C978C2" w:rsidRPr="000F73DA">
          <w:rPr>
            <w:rStyle w:val="Hyperlink"/>
            <w:b/>
            <w:lang w:val="en-US"/>
          </w:rPr>
          <w:t>roditeljizapravadjece@gmail.com</w:t>
        </w:r>
      </w:hyperlink>
    </w:p>
    <w:p w:rsidR="00C978C2" w:rsidRPr="005231E2" w:rsidRDefault="00C978C2" w:rsidP="00AA7624">
      <w:pPr>
        <w:spacing w:after="0"/>
        <w:rPr>
          <w:b/>
          <w:lang w:val="en-US"/>
        </w:rPr>
      </w:pPr>
    </w:p>
    <w:p w:rsidR="00D33CC7" w:rsidRPr="00DE0C7D" w:rsidRDefault="00D33CC7" w:rsidP="00DE0C7D">
      <w:pPr>
        <w:spacing w:after="0"/>
        <w:jc w:val="right"/>
        <w:rPr>
          <w:b/>
        </w:rPr>
      </w:pPr>
      <w:r w:rsidRPr="00DE0C7D">
        <w:rPr>
          <w:b/>
        </w:rPr>
        <w:t>ВЛАДА РЕПУБЛИКЕ СРПСКЕ</w:t>
      </w:r>
    </w:p>
    <w:p w:rsidR="00D33CC7" w:rsidRPr="00DE0C7D" w:rsidRDefault="00D33CC7" w:rsidP="00DE0C7D">
      <w:pPr>
        <w:spacing w:after="0"/>
        <w:jc w:val="right"/>
        <w:rPr>
          <w:b/>
        </w:rPr>
      </w:pPr>
      <w:r w:rsidRPr="00DE0C7D">
        <w:rPr>
          <w:b/>
        </w:rPr>
        <w:t>МИНИСТАРСТВО ЗДРАВЉА И СОЦИЈАЛНЕ ЗАШТИТЕ</w:t>
      </w:r>
    </w:p>
    <w:p w:rsidR="00D33CC7" w:rsidRPr="00DE0C7D" w:rsidRDefault="00D33CC7" w:rsidP="00DE0C7D">
      <w:pPr>
        <w:spacing w:after="0"/>
        <w:jc w:val="right"/>
        <w:rPr>
          <w:b/>
        </w:rPr>
      </w:pPr>
      <w:r w:rsidRPr="00DE0C7D">
        <w:rPr>
          <w:b/>
        </w:rPr>
        <w:t>Трг Републике Српске 1</w:t>
      </w:r>
    </w:p>
    <w:p w:rsidR="00D33CC7" w:rsidRDefault="00D33CC7" w:rsidP="00DE0C7D">
      <w:pPr>
        <w:spacing w:after="0"/>
        <w:jc w:val="right"/>
        <w:rPr>
          <w:b/>
        </w:rPr>
      </w:pPr>
      <w:r w:rsidRPr="00DE0C7D">
        <w:rPr>
          <w:b/>
        </w:rPr>
        <w:t>н/р министра Алена Шеранића</w:t>
      </w:r>
      <w:r w:rsidR="00EB07C9">
        <w:rPr>
          <w:b/>
        </w:rPr>
        <w:t xml:space="preserve"> и лица надлежних за поступање у складу са овим Захтјевом</w:t>
      </w:r>
    </w:p>
    <w:p w:rsidR="00EB07C9" w:rsidRDefault="00EB07C9" w:rsidP="00DE0C7D">
      <w:pPr>
        <w:spacing w:after="0"/>
        <w:jc w:val="right"/>
        <w:rPr>
          <w:b/>
        </w:rPr>
      </w:pPr>
    </w:p>
    <w:p w:rsidR="00EB07C9" w:rsidRPr="00DE0C7D" w:rsidRDefault="00EB07C9" w:rsidP="00DE0C7D">
      <w:pPr>
        <w:spacing w:after="0"/>
        <w:jc w:val="right"/>
        <w:rPr>
          <w:b/>
        </w:rPr>
      </w:pPr>
    </w:p>
    <w:p w:rsidR="00D33CC7" w:rsidRDefault="00EB07C9" w:rsidP="00D33CC7">
      <w:pPr>
        <w:spacing w:after="0"/>
      </w:pPr>
      <w:r>
        <w:t>На основу чланова 4. и 11. Закона о слободи приступа информацијама у Босни и Херцеговини (Сл. Гласник БиХ број: 28/200, 45/06,109/09 и 62/11), Удружење грађана „Родитељи ЗА права дјеце“ подноси:</w:t>
      </w:r>
    </w:p>
    <w:p w:rsidR="00F45948" w:rsidRDefault="00F45948" w:rsidP="00D33CC7">
      <w:pPr>
        <w:spacing w:after="0"/>
      </w:pPr>
    </w:p>
    <w:p w:rsidR="00EB07C9" w:rsidRDefault="0009388A" w:rsidP="0009388A">
      <w:pPr>
        <w:spacing w:after="0"/>
        <w:ind w:firstLine="708"/>
      </w:pPr>
      <w:r>
        <w:rPr>
          <w:b/>
        </w:rPr>
        <w:t>Захтјев за доставу информација</w:t>
      </w:r>
      <w:r w:rsidR="00D33CC7">
        <w:t xml:space="preserve"> </w:t>
      </w:r>
    </w:p>
    <w:p w:rsidR="00EB07C9" w:rsidRDefault="00EB07C9" w:rsidP="0009388A">
      <w:pPr>
        <w:spacing w:after="0"/>
        <w:ind w:firstLine="708"/>
      </w:pPr>
    </w:p>
    <w:p w:rsidR="00EB07C9" w:rsidRPr="00EB07C9" w:rsidRDefault="00EB07C9" w:rsidP="00EB07C9">
      <w:pPr>
        <w:spacing w:after="0"/>
        <w:ind w:firstLine="708"/>
        <w:jc w:val="both"/>
      </w:pPr>
      <w:r>
        <w:t xml:space="preserve">Предмет Захтјева: </w:t>
      </w:r>
      <w:r w:rsidR="00A000F1">
        <w:t>Д</w:t>
      </w:r>
      <w:r>
        <w:t xml:space="preserve">остављање информација о научној студији која недвосмислено показује способност и максималну поузданост </w:t>
      </w:r>
      <w:r>
        <w:rPr>
          <w:lang w:val="bs-Latn-BA"/>
        </w:rPr>
        <w:t xml:space="preserve">PCR </w:t>
      </w:r>
      <w:r>
        <w:t>и</w:t>
      </w:r>
      <w:r>
        <w:rPr>
          <w:lang w:val="bs-Latn-BA"/>
        </w:rPr>
        <w:t xml:space="preserve"> RT/PCR</w:t>
      </w:r>
      <w:r>
        <w:t xml:space="preserve"> метода у детекцији</w:t>
      </w:r>
      <w:r w:rsidRPr="00EB07C9">
        <w:rPr>
          <w:lang w:val="bs-Latn-BA"/>
        </w:rPr>
        <w:t xml:space="preserve"> </w:t>
      </w:r>
      <w:r>
        <w:rPr>
          <w:lang w:val="bs-Latn-BA"/>
        </w:rPr>
        <w:t>SARS-C</w:t>
      </w:r>
      <w:r>
        <w:t>О</w:t>
      </w:r>
      <w:r w:rsidRPr="00EB07C9">
        <w:rPr>
          <w:lang w:val="bs-Latn-BA"/>
        </w:rPr>
        <w:t>V2</w:t>
      </w:r>
      <w:r w:rsidR="00781B87">
        <w:t xml:space="preserve"> узрочника, одн</w:t>
      </w:r>
      <w:bookmarkStart w:id="0" w:name="_GoBack"/>
      <w:bookmarkEnd w:id="0"/>
      <w:r>
        <w:t>осно научну студију која недвосмислено показује „златни стандард“ са највећим степеном осјетљивости и највећим степеном специфичности</w:t>
      </w:r>
      <w:r w:rsidRPr="00EB07C9">
        <w:rPr>
          <w:lang w:val="bs-Latn-BA"/>
        </w:rPr>
        <w:t xml:space="preserve"> PCR </w:t>
      </w:r>
      <w:r w:rsidRPr="00EB07C9">
        <w:t>и</w:t>
      </w:r>
      <w:r w:rsidRPr="00EB07C9">
        <w:rPr>
          <w:lang w:val="bs-Latn-BA"/>
        </w:rPr>
        <w:t xml:space="preserve"> RT/PCR</w:t>
      </w:r>
      <w:r w:rsidRPr="00EB07C9">
        <w:t xml:space="preserve"> метода у детекцији</w:t>
      </w:r>
      <w:r w:rsidRPr="00EB07C9">
        <w:rPr>
          <w:lang w:val="bs-Latn-BA"/>
        </w:rPr>
        <w:t xml:space="preserve"> SARS-C</w:t>
      </w:r>
      <w:r>
        <w:t>О</w:t>
      </w:r>
      <w:r w:rsidRPr="00EB07C9">
        <w:rPr>
          <w:lang w:val="bs-Latn-BA"/>
        </w:rPr>
        <w:t>V2</w:t>
      </w:r>
      <w:r w:rsidRPr="00EB07C9">
        <w:t xml:space="preserve"> узрочника</w:t>
      </w:r>
      <w:r>
        <w:t xml:space="preserve">; научни доказ о постајању – изловању вируса </w:t>
      </w:r>
      <w:r w:rsidRPr="00EB07C9">
        <w:rPr>
          <w:lang w:val="bs-Latn-BA"/>
        </w:rPr>
        <w:t>SARS-C</w:t>
      </w:r>
      <w:r w:rsidRPr="00EB07C9">
        <w:t>О</w:t>
      </w:r>
      <w:r w:rsidRPr="00EB07C9">
        <w:rPr>
          <w:lang w:val="bs-Latn-BA"/>
        </w:rPr>
        <w:t>V2</w:t>
      </w:r>
      <w:r>
        <w:t>; сертификате произвођача личне заштитне опреме – маски које се користе као заштита од преноса вируса, као и научне доказе који гарантују да ношење маске и употреба дезинфеционих средстава</w:t>
      </w:r>
      <w:r w:rsidR="00A06942">
        <w:rPr>
          <w:lang w:val="bs-Latn-BA"/>
        </w:rPr>
        <w:t xml:space="preserve"> </w:t>
      </w:r>
      <w:r w:rsidR="00A06942">
        <w:t>у циљу заштите од вируса</w:t>
      </w:r>
      <w:r>
        <w:t xml:space="preserve"> </w:t>
      </w:r>
      <w:r w:rsidR="00A000F1">
        <w:t>не изазивају нежељена дјества на</w:t>
      </w:r>
      <w:r w:rsidR="00A06942">
        <w:rPr>
          <w:lang w:val="bs-Latn-BA"/>
        </w:rPr>
        <w:t xml:space="preserve"> </w:t>
      </w:r>
      <w:r w:rsidR="00A000F1">
        <w:t>здравље људи, нар</w:t>
      </w:r>
      <w:r w:rsidR="00B14BA5">
        <w:t>о</w:t>
      </w:r>
      <w:r w:rsidR="00A000F1">
        <w:t>чито дјеце.</w:t>
      </w:r>
    </w:p>
    <w:p w:rsidR="00EB07C9" w:rsidRDefault="00EB07C9" w:rsidP="0009388A">
      <w:pPr>
        <w:spacing w:after="0"/>
        <w:ind w:firstLine="708"/>
      </w:pPr>
    </w:p>
    <w:p w:rsidR="002B20C1" w:rsidRDefault="00A000F1" w:rsidP="00EB07C9">
      <w:pPr>
        <w:spacing w:after="0"/>
        <w:ind w:firstLine="708"/>
        <w:jc w:val="both"/>
      </w:pPr>
      <w:r>
        <w:t xml:space="preserve">Образложење: </w:t>
      </w:r>
      <w:r w:rsidR="00EB07C9">
        <w:t>П</w:t>
      </w:r>
      <w:r w:rsidR="00D33CC7">
        <w:t>оводом препорука и мјера заштите од вируса корона у основним и средњим школама у Републици Српској</w:t>
      </w:r>
      <w:r w:rsidR="00EB07C9">
        <w:t xml:space="preserve">, </w:t>
      </w:r>
      <w:r w:rsidR="0014242A">
        <w:t>забринути родитељ</w:t>
      </w:r>
      <w:r w:rsidR="00147DE2">
        <w:t>и</w:t>
      </w:r>
      <w:r w:rsidR="0014242A">
        <w:t xml:space="preserve"> </w:t>
      </w:r>
      <w:r w:rsidR="00147DE2">
        <w:t xml:space="preserve">чија дјеца похађају основне и средње школе у Републици Српској, </w:t>
      </w:r>
      <w:r w:rsidR="0014242A">
        <w:t>одлучил</w:t>
      </w:r>
      <w:r w:rsidR="00147DE2">
        <w:t>и</w:t>
      </w:r>
      <w:r w:rsidR="0014242A">
        <w:t xml:space="preserve"> с</w:t>
      </w:r>
      <w:r w:rsidR="00147DE2">
        <w:t>мо</w:t>
      </w:r>
      <w:r w:rsidR="0014242A">
        <w:t xml:space="preserve"> се обратити путем овог </w:t>
      </w:r>
      <w:r w:rsidR="00EB07C9">
        <w:t>Захтјева</w:t>
      </w:r>
      <w:r w:rsidR="0014242A">
        <w:t>.</w:t>
      </w:r>
      <w:r w:rsidR="00857F2A">
        <w:t xml:space="preserve"> Повод </w:t>
      </w:r>
      <w:r w:rsidR="00147DE2">
        <w:t>за наше</w:t>
      </w:r>
      <w:r w:rsidR="00857F2A">
        <w:t xml:space="preserve"> обраћање јесу Препоруке за одвијање наставе у школама за школску годину 2021/22. које је прописао</w:t>
      </w:r>
      <w:r w:rsidR="0014242A">
        <w:t xml:space="preserve"> </w:t>
      </w:r>
      <w:r w:rsidR="00857F2A">
        <w:t>Институт за јавно здравље Р</w:t>
      </w:r>
      <w:r w:rsidR="0014242A">
        <w:t>епублике Српске</w:t>
      </w:r>
      <w:r w:rsidR="00857F2A">
        <w:t>, а на темељу којих је</w:t>
      </w:r>
      <w:r w:rsidR="0014242A">
        <w:t xml:space="preserve"> Министарств</w:t>
      </w:r>
      <w:r w:rsidR="00857F2A">
        <w:t>о</w:t>
      </w:r>
      <w:r w:rsidR="0014242A">
        <w:t xml:space="preserve"> просвјете и културе Републике Српске основн</w:t>
      </w:r>
      <w:r w:rsidR="002B20C1">
        <w:t>им</w:t>
      </w:r>
      <w:r w:rsidR="0014242A">
        <w:t xml:space="preserve"> и средњ</w:t>
      </w:r>
      <w:r w:rsidR="002B20C1">
        <w:t>им школама и ђачким домовима упутило допис</w:t>
      </w:r>
      <w:r w:rsidR="00147DE2">
        <w:t xml:space="preserve"> број: 07.041/052-5920-1/20 од 27.08.2021. године</w:t>
      </w:r>
      <w:r w:rsidR="002B20C1">
        <w:t xml:space="preserve"> под називом „Информација о почетку школске године и плану организовања рада основних и средњих школа и ђачких домова у школској 2021/22. години за вријеме трајања пандемије вируса корона (</w:t>
      </w:r>
      <w:r w:rsidR="002B20C1">
        <w:rPr>
          <w:lang w:val="bs-Latn-BA"/>
        </w:rPr>
        <w:t>SARS-CoV2).</w:t>
      </w:r>
      <w:r w:rsidR="0014242A">
        <w:t xml:space="preserve"> </w:t>
      </w:r>
      <w:r w:rsidR="00DE0C7D">
        <w:t>Према препорукама</w:t>
      </w:r>
      <w:r w:rsidR="00147DE2">
        <w:t xml:space="preserve"> ЈЗУ Института за јавно здравство РС</w:t>
      </w:r>
      <w:r w:rsidR="00DE0C7D">
        <w:t xml:space="preserve"> (које се у школама тумаче као обавеза) </w:t>
      </w:r>
      <w:r w:rsidR="002B20C1">
        <w:t>дјеца носе заштитне</w:t>
      </w:r>
      <w:r w:rsidR="00DE0C7D">
        <w:t xml:space="preserve"> маске преко носа и уста</w:t>
      </w:r>
      <w:r w:rsidR="00B14BA5">
        <w:t xml:space="preserve"> (у не малом броју случајева дјеца носе маске сво вријеме трајања наставе)</w:t>
      </w:r>
      <w:r w:rsidR="002B20C1">
        <w:t>, те им се приликом уласка у школу и након одмора врши дезинфекција руку, а у неким школама</w:t>
      </w:r>
      <w:r w:rsidR="00147DE2">
        <w:t xml:space="preserve"> (иако то у самим препорукама није наведено)</w:t>
      </w:r>
      <w:r w:rsidR="002B20C1">
        <w:t xml:space="preserve"> и мјерење </w:t>
      </w:r>
      <w:r w:rsidR="00AD310A">
        <w:t xml:space="preserve">тјелесне </w:t>
      </w:r>
      <w:r w:rsidR="002B20C1">
        <w:t>температуре бесконтактим топломјером на улазу у школу.</w:t>
      </w:r>
    </w:p>
    <w:p w:rsidR="00147DE2" w:rsidRDefault="00147DE2" w:rsidP="0014242A">
      <w:pPr>
        <w:spacing w:after="0"/>
        <w:jc w:val="both"/>
      </w:pPr>
      <w:r>
        <w:tab/>
        <w:t>Родитељи су оправдано забринути из више разлога:</w:t>
      </w:r>
    </w:p>
    <w:p w:rsidR="00147DE2" w:rsidRDefault="00147DE2" w:rsidP="0014242A">
      <w:pPr>
        <w:spacing w:after="0"/>
        <w:jc w:val="both"/>
      </w:pPr>
      <w:r>
        <w:t>-Препоруке које су прописане од стране Инстутита не садрже нити једно образложење</w:t>
      </w:r>
      <w:r w:rsidR="00A019FB">
        <w:t xml:space="preserve">, односно нису утемељене на адекватним научном приступу који оправдава прекомјерну употребу дезинфекционих средстава и ускраћивање кисеоника који је пријеко потребан </w:t>
      </w:r>
      <w:r w:rsidR="00A019FB">
        <w:lastRenderedPageBreak/>
        <w:t>дјечијем мозгу да би нормално функционисао,</w:t>
      </w:r>
      <w:r>
        <w:t xml:space="preserve"> нити информацију о могућим негативним аспектима</w:t>
      </w:r>
      <w:r w:rsidR="00B31F97">
        <w:t xml:space="preserve"> дугорочне и свакодневне</w:t>
      </w:r>
      <w:r>
        <w:t xml:space="preserve"> примјене наведених мјера </w:t>
      </w:r>
      <w:r w:rsidR="00A019FB">
        <w:t>на физичко и ментално здравље дјеце.</w:t>
      </w:r>
    </w:p>
    <w:p w:rsidR="00522E87" w:rsidRDefault="007A565C" w:rsidP="0014242A">
      <w:pPr>
        <w:spacing w:after="0"/>
        <w:jc w:val="both"/>
      </w:pPr>
      <w:r>
        <w:t xml:space="preserve">-Сам термин </w:t>
      </w:r>
      <w:r w:rsidR="0014753E">
        <w:t>„</w:t>
      </w:r>
      <w:r>
        <w:t>препорука</w:t>
      </w:r>
      <w:r w:rsidR="0014753E">
        <w:t>“</w:t>
      </w:r>
      <w:r>
        <w:t xml:space="preserve"> упућује на заључак да без адекватне подлоге у научним чињеницама које оправдавају примјену превентивних мјера, исте не могу бити тумачене као обавеза и не могу се наметати родитељима уколико су они исказали своју забринутост о негативним аспектима истих на дјечије здравље. Прије примјене било које медицинске мјере, било превентивне, дијагностичке или терапијске</w:t>
      </w:r>
      <w:r w:rsidR="0014753E">
        <w:t>,</w:t>
      </w:r>
      <w:r>
        <w:t xml:space="preserve"> лице на које се та мјера односи</w:t>
      </w:r>
      <w:r w:rsidR="0014753E">
        <w:t>,</w:t>
      </w:r>
      <w:r>
        <w:t xml:space="preserve"> мора бити информисано о могућим негативним аспкетима исте, да би могло одлучити да ли ће бити подвргнуто истој. Како је у овом случају ријеч о малољетним лицима, за примјену било какве мјере, мора постојати изричита сагласно</w:t>
      </w:r>
      <w:r w:rsidR="00522E87">
        <w:t>с</w:t>
      </w:r>
      <w:r>
        <w:t xml:space="preserve">т родитеља. </w:t>
      </w:r>
    </w:p>
    <w:p w:rsidR="001A59AE" w:rsidRDefault="00F45948" w:rsidP="0014242A">
      <w:pPr>
        <w:spacing w:after="0"/>
        <w:jc w:val="both"/>
      </w:pPr>
      <w:r>
        <w:tab/>
        <w:t xml:space="preserve">Стога родитељи траже да им се писменим путем на адресу Удружења </w:t>
      </w:r>
      <w:r w:rsidR="00522E87">
        <w:t>доставе</w:t>
      </w:r>
      <w:r w:rsidR="001A59AE">
        <w:t xml:space="preserve"> св</w:t>
      </w:r>
      <w:r w:rsidR="00522E87">
        <w:t>и</w:t>
      </w:r>
      <w:r w:rsidR="001A59AE">
        <w:t xml:space="preserve"> </w:t>
      </w:r>
      <w:r w:rsidR="00000553">
        <w:t xml:space="preserve">тражени подаци наведени у овом Захтјеву, ако и </w:t>
      </w:r>
      <w:r w:rsidR="001A59AE">
        <w:t>медицинск</w:t>
      </w:r>
      <w:r w:rsidR="00522E87">
        <w:t>и</w:t>
      </w:r>
      <w:r w:rsidR="001A59AE">
        <w:t xml:space="preserve"> аспект</w:t>
      </w:r>
      <w:r w:rsidR="00522E87">
        <w:t>и</w:t>
      </w:r>
      <w:r w:rsidR="001A59AE">
        <w:t xml:space="preserve"> примјене </w:t>
      </w:r>
      <w:r w:rsidR="00522E87">
        <w:t>навед</w:t>
      </w:r>
      <w:r w:rsidR="00000553">
        <w:t>е</w:t>
      </w:r>
      <w:r w:rsidR="00522E87">
        <w:t>них превентивних мјера у школама</w:t>
      </w:r>
      <w:r w:rsidR="001A59AE">
        <w:t>. Свако медицинско средство</w:t>
      </w:r>
      <w:r w:rsidR="00C26766">
        <w:t xml:space="preserve">, свака превентивна мјера може имати </w:t>
      </w:r>
      <w:r w:rsidR="001A59AE">
        <w:t>контраиндикације и родитељи о томе морају бити информисани</w:t>
      </w:r>
      <w:r w:rsidR="00E37738">
        <w:t>. Како ни Министартсво про</w:t>
      </w:r>
      <w:r w:rsidR="00B435D7">
        <w:t>с</w:t>
      </w:r>
      <w:r w:rsidR="00E37738">
        <w:t>вјете и културе РС, нити ЈЗУ Инст</w:t>
      </w:r>
      <w:r w:rsidR="00B435D7">
        <w:t>ит</w:t>
      </w:r>
      <w:r w:rsidR="00E37738">
        <w:t>ут за јавно здравство РС нису компетентни да родитељима дају одгов</w:t>
      </w:r>
      <w:r w:rsidR="00B435D7">
        <w:t>оре на питања, молим</w:t>
      </w:r>
      <w:r w:rsidR="00D035CE">
        <w:t xml:space="preserve"> Вас да </w:t>
      </w:r>
      <w:r w:rsidR="00E37738">
        <w:t xml:space="preserve"> </w:t>
      </w:r>
      <w:r w:rsidR="00DE0C7D">
        <w:t>у сарадњи са надл</w:t>
      </w:r>
      <w:r w:rsidR="00B435D7">
        <w:t>е</w:t>
      </w:r>
      <w:r w:rsidR="00DE0C7D">
        <w:t xml:space="preserve">жним стручним лицима из области педијатрије и дјечије психологије </w:t>
      </w:r>
      <w:r w:rsidR="00E37738">
        <w:t>појасните све медицинске, психолошке и друге посљедице примјене наведених превентивних мјера у школама.</w:t>
      </w:r>
    </w:p>
    <w:p w:rsidR="00E11F3B" w:rsidRDefault="00E37738" w:rsidP="00522E87">
      <w:pPr>
        <w:spacing w:after="0"/>
        <w:ind w:firstLine="708"/>
        <w:jc w:val="both"/>
      </w:pPr>
      <w:r>
        <w:t xml:space="preserve">Ношење маски и то више сати у току дана, има толико негативних </w:t>
      </w:r>
      <w:r w:rsidR="00B435D7">
        <w:t>ефеката</w:t>
      </w:r>
      <w:r>
        <w:t xml:space="preserve"> на здравље дјетета, а са друге стране не постоји н</w:t>
      </w:r>
      <w:r w:rsidR="00D035CE">
        <w:t>ити једна гаранција да маске прж</w:t>
      </w:r>
      <w:r>
        <w:t>ају заштиту од инфекциј</w:t>
      </w:r>
      <w:r w:rsidR="00D035CE">
        <w:t>е</w:t>
      </w:r>
      <w:r>
        <w:t>, н</w:t>
      </w:r>
      <w:r w:rsidR="00D035CE">
        <w:t>ити да смањују пренос инфекц</w:t>
      </w:r>
      <w:r w:rsidR="00B435D7">
        <w:t>и</w:t>
      </w:r>
      <w:r w:rsidR="00D035CE">
        <w:t>је.</w:t>
      </w:r>
      <w:r w:rsidR="00522E87">
        <w:t xml:space="preserve"> </w:t>
      </w:r>
      <w:r w:rsidR="00D035CE">
        <w:t>Захтјевам</w:t>
      </w:r>
      <w:r w:rsidR="00522E87">
        <w:t>о</w:t>
      </w:r>
      <w:r w:rsidR="00D035CE">
        <w:t xml:space="preserve"> да </w:t>
      </w:r>
      <w:r w:rsidR="00522E87">
        <w:t>нам се</w:t>
      </w:r>
      <w:r w:rsidR="00D035CE">
        <w:t xml:space="preserve"> као родитељ</w:t>
      </w:r>
      <w:r w:rsidR="00522E87">
        <w:t>има</w:t>
      </w:r>
      <w:r w:rsidR="00D035CE">
        <w:t xml:space="preserve"> пруже писмене гаранције</w:t>
      </w:r>
      <w:r w:rsidR="00E11F3B">
        <w:t>, које имају утемељење на научним студијама које доказују</w:t>
      </w:r>
      <w:r w:rsidR="00D035CE">
        <w:t xml:space="preserve"> да ношење маске током боравка у школи, те употреба дезинфекционих средстава (коју дјеца сталним прскањем удишу у великој мјери)</w:t>
      </w:r>
      <w:r w:rsidR="00E11F3B">
        <w:t xml:space="preserve"> неће нарушити здравље </w:t>
      </w:r>
      <w:r w:rsidR="00522E87">
        <w:t>дјеце</w:t>
      </w:r>
      <w:r w:rsidR="00E11F3B">
        <w:t>. Дјеца се не шаљу у школу ако имају било какве симптоме вирусних инфекција. Дјеца се у</w:t>
      </w:r>
      <w:r w:rsidR="00DB5339">
        <w:t xml:space="preserve"> </w:t>
      </w:r>
      <w:r w:rsidR="00E11F3B">
        <w:t xml:space="preserve">школу шаљу здрава и као таква се излажу свакодневном ризику од хипоксије која може бити </w:t>
      </w:r>
      <w:r w:rsidR="00B435D7">
        <w:t xml:space="preserve">чак и </w:t>
      </w:r>
      <w:r w:rsidR="00E11F3B">
        <w:t xml:space="preserve">кобна за дјецу. </w:t>
      </w:r>
      <w:r w:rsidR="00522E87">
        <w:t>Зато се оправдано п</w:t>
      </w:r>
      <w:r w:rsidR="00E11F3B">
        <w:t xml:space="preserve">оставља питање: </w:t>
      </w:r>
      <w:r w:rsidR="00C26766">
        <w:t>к</w:t>
      </w:r>
      <w:r w:rsidR="00E11F3B">
        <w:t>о би био одговоран да се дјетету нешто догоди у школи или ван ње, а да то има везе са примјеном превенти</w:t>
      </w:r>
      <w:r w:rsidR="00522E87">
        <w:t>в</w:t>
      </w:r>
      <w:r w:rsidR="00E11F3B">
        <w:t>них мјера заштите од вируса? Институт? Министарство просвјете? Одговорић</w:t>
      </w:r>
      <w:r w:rsidR="00522E87">
        <w:t>емо</w:t>
      </w:r>
      <w:r w:rsidR="00E11F3B">
        <w:t xml:space="preserve"> умјесто Вас - били би одговорни родитељи јер су пристали да примјењују препоруке, јер као што сви знамо препоруке никога не обавезују.</w:t>
      </w:r>
    </w:p>
    <w:p w:rsidR="00E11F3B" w:rsidRDefault="00E11F3B" w:rsidP="00522E87">
      <w:pPr>
        <w:spacing w:after="0"/>
        <w:ind w:firstLine="708"/>
        <w:jc w:val="both"/>
      </w:pPr>
      <w:r>
        <w:t xml:space="preserve">Лица која родитељима и дјеци намећу највећи терет борбе за очување јавног здравља, итекако знају да нађу начине да избјегну личну одговорност јер су све упаковала у </w:t>
      </w:r>
      <w:r w:rsidR="00522E87">
        <w:t xml:space="preserve">термин </w:t>
      </w:r>
      <w:r>
        <w:t xml:space="preserve">звани “препоруке“, а при томе </w:t>
      </w:r>
      <w:r w:rsidRPr="00DB5339">
        <w:rPr>
          <w:u w:val="single"/>
        </w:rPr>
        <w:t>својим личним примјером не показују</w:t>
      </w:r>
      <w:r>
        <w:t xml:space="preserve"> тим истим родитељима и дјеци оправданост и ефикасност примјене препорука и мјера заштите од вируса.</w:t>
      </w:r>
    </w:p>
    <w:p w:rsidR="00D33CC7" w:rsidRPr="00D33CC7" w:rsidRDefault="003058DB" w:rsidP="003058DB">
      <w:pPr>
        <w:spacing w:after="0"/>
        <w:jc w:val="both"/>
      </w:pPr>
      <w:r>
        <w:t>Навешћ</w:t>
      </w:r>
      <w:r w:rsidR="00522E87">
        <w:t>емо</w:t>
      </w:r>
      <w:r>
        <w:t xml:space="preserve"> неколико студија које говоре о томе колико су маске неефикасно средство заштите од вируса:</w:t>
      </w:r>
    </w:p>
    <w:p w:rsidR="00D035CE" w:rsidRPr="00D035CE" w:rsidRDefault="00D035CE" w:rsidP="00DE7936">
      <w:pPr>
        <w:spacing w:after="0"/>
        <w:jc w:val="both"/>
      </w:pPr>
      <w:r w:rsidRPr="00D035CE">
        <w:t>1. У прегледу 14 рандомизованих студија које су испитивале „нефармацеутске“ мере заштите од вируса грипа (међу којима је и ношење маски),нису нађени докази који би подржали  ефикасност ових мера за спречавање лабораторијски потврђених случајева грипа. Каже се да „нисмо нашли доказе да су хирушке маске ефикасне у смањењу лабораторијски потврђених случајева грипа, и у случају када их носе заражени, и када их носе здрави у општој популацији. „ </w:t>
      </w:r>
      <w:hyperlink r:id="rId6" w:history="1">
        <w:r w:rsidRPr="00D035CE">
          <w:rPr>
            <w:rStyle w:val="Hyperlink"/>
          </w:rPr>
          <w:t>https://wwwnc.cdc.gov/eid/article/26/5/19-0994_article</w:t>
        </w:r>
      </w:hyperlink>
    </w:p>
    <w:p w:rsidR="00D035CE" w:rsidRPr="00D035CE" w:rsidRDefault="00D035CE" w:rsidP="00DE7936">
      <w:pPr>
        <w:spacing w:after="0"/>
        <w:jc w:val="both"/>
      </w:pPr>
      <w:r w:rsidRPr="00D035CE">
        <w:lastRenderedPageBreak/>
        <w:t>2. Употреба маски у спречавању грипа посматрана је у 17 студија различитог типа. У закључку је наведено да ниједна студија није показала убедљиву везу између коришћења маски и инфекције грипом. </w:t>
      </w:r>
      <w:hyperlink r:id="rId7" w:history="1">
        <w:r w:rsidRPr="00D035CE">
          <w:rPr>
            <w:rStyle w:val="Hyperlink"/>
          </w:rPr>
          <w:t>https://www.ncbi.nlm.nih.gov/pmc/articles/PMC5779801/</w:t>
        </w:r>
      </w:hyperlink>
    </w:p>
    <w:p w:rsidR="00D33CC7" w:rsidRPr="00D33CC7" w:rsidRDefault="00D33CC7" w:rsidP="00DE7936">
      <w:pPr>
        <w:spacing w:after="0"/>
        <w:jc w:val="both"/>
      </w:pPr>
      <w:r w:rsidRPr="00D33CC7">
        <w:t>3. Праћено је здравствено стање две групе  здравствених радника у Јапану, једне која је носила медицинске маске и друге која није. Показано је да ношење маски није показало бенефите код симптома прехладе, а да је у групи оних који су носили маску, било више главобоља. </w:t>
      </w:r>
      <w:hyperlink r:id="rId8" w:history="1">
        <w:r w:rsidRPr="00D33CC7">
          <w:rPr>
            <w:rStyle w:val="Hyperlink"/>
          </w:rPr>
          <w:t>https://www.ncbi.nlm.nih.gov/pmc/articles/PMC5779801/</w:t>
        </w:r>
      </w:hyperlink>
    </w:p>
    <w:p w:rsidR="00D33CC7" w:rsidRPr="00D33CC7" w:rsidRDefault="00D33CC7" w:rsidP="00DE7936">
      <w:pPr>
        <w:spacing w:after="0"/>
      </w:pPr>
      <w:r w:rsidRPr="00D33CC7">
        <w:t>4. Вршено је испитивање ефикасности обичне хирушке маске и N95 маске. Није било разлике у инциденци лабораторијски потврђених случајева</w:t>
      </w:r>
      <w:r w:rsidR="00D035CE">
        <w:t xml:space="preserve"> </w:t>
      </w:r>
      <w:r w:rsidRPr="00D33CC7">
        <w:t>грипа. </w:t>
      </w:r>
      <w:hyperlink r:id="rId9" w:history="1">
        <w:r w:rsidRPr="00D33CC7">
          <w:rPr>
            <w:rStyle w:val="Hyperlink"/>
          </w:rPr>
          <w:t>https://jamanetwork.com/journals/jama/fullarticle/2749214</w:t>
        </w:r>
      </w:hyperlink>
    </w:p>
    <w:p w:rsidR="00D33CC7" w:rsidRPr="00D33CC7" w:rsidRDefault="00D33CC7" w:rsidP="00DE7936">
      <w:pPr>
        <w:spacing w:after="0"/>
        <w:jc w:val="both"/>
      </w:pPr>
      <w:r w:rsidRPr="00D33CC7">
        <w:t>5. Студија која упоређује прављене маске и  медицинске, указала је против ношења првих од стране здравствених радника. Задржавање влаге, поновна употреба и лоша филтрација ових маски може довести до повећаног ризика од инфекције. Баш такве маске биће обавезна да носе деца по школама од септембра.</w:t>
      </w:r>
      <w:hyperlink r:id="rId10" w:history="1">
        <w:r w:rsidRPr="00D33CC7">
          <w:rPr>
            <w:rStyle w:val="Hyperlink"/>
          </w:rPr>
          <w:t>https://bmjopen.bmj.com/content/5/4/e006577</w:t>
        </w:r>
      </w:hyperlink>
    </w:p>
    <w:p w:rsidR="00D33CC7" w:rsidRPr="00D33CC7" w:rsidRDefault="00D33CC7" w:rsidP="00DE7936">
      <w:pPr>
        <w:spacing w:after="0"/>
        <w:jc w:val="both"/>
      </w:pPr>
      <w:r w:rsidRPr="00D33CC7">
        <w:t>6. Још 1981. водиле су се  стручне полемике, те је извршено испитивање током којег је шест месеци оперисано без употребе маски и није дошло до повећања инциденце инфекција рана. У закључку рада је чак наведено да би пракса ношења маски могла бити напуштена. </w:t>
      </w:r>
      <w:hyperlink r:id="rId11" w:history="1">
        <w:r w:rsidRPr="00D33CC7">
          <w:rPr>
            <w:rStyle w:val="Hyperlink"/>
          </w:rPr>
          <w:t>https://www.ncbi.nlm.nih.gov/pmc/articles/PMC2493952/</w:t>
        </w:r>
      </w:hyperlink>
    </w:p>
    <w:p w:rsidR="00D33CC7" w:rsidRPr="00D33CC7" w:rsidRDefault="00D33CC7" w:rsidP="00DE7936">
      <w:pPr>
        <w:spacing w:after="0"/>
        <w:jc w:val="both"/>
      </w:pPr>
      <w:r w:rsidRPr="00D33CC7">
        <w:t>7. Интересантан је рад објављен 6. априла ове године, а повучен 1.јуна, као и још тридесетак радова који су говорили о корони другачије од наручених наратива. Пацијенти заражени коронавирусом кашљали су у петријеву шољу без маске, са хирушком маском, платненом маском и поново без маске. Ниједна врста маске није добро филтрирала коронавирус током кашљања. У претходним радовима на које се реферирају ови аутори, показано је да хирушке маске не показују добру филтрацију против аеросола величине 0.9, 2.0, 3,1 микрометра у пречнику, као и да честице димензија 0.04-0.2 микрометра могу проћи кроз маску. Претходна «верзија» коронавируса је процењена на 0.08-0.14 микрометара, а претпоставља се да је овај нови вирус сличан и да није вероватно да га хирушке маске могу зауставити. </w:t>
      </w:r>
      <w:hyperlink r:id="rId12" w:history="1">
        <w:r w:rsidRPr="00D33CC7">
          <w:rPr>
            <w:rStyle w:val="Hyperlink"/>
          </w:rPr>
          <w:t>https://www.ncbi.nlm.nih.gov/pmc/articles/PMC7153751/</w:t>
        </w:r>
      </w:hyperlink>
    </w:p>
    <w:p w:rsidR="00D33CC7" w:rsidRPr="00D33CC7" w:rsidRDefault="00D33CC7" w:rsidP="00DE7936">
      <w:pPr>
        <w:spacing w:after="0"/>
        <w:jc w:val="both"/>
      </w:pPr>
      <w:r w:rsidRPr="00D33CC7">
        <w:t>8. Простори са стране хирушких и направљених маски могу бити опасност за пренос вируса. </w:t>
      </w:r>
      <w:hyperlink r:id="rId13" w:history="1">
        <w:r w:rsidRPr="00D33CC7">
          <w:rPr>
            <w:rStyle w:val="Hyperlink"/>
          </w:rPr>
          <w:t>https://www.research.ed.ac.uk/portal/en/publications/face-coverings-aerosol-dispersion-and-mitigation-of-virus-transmission-risk(e360b2cd-a266-4581-be7b-c6d68ce1edfb).html</w:t>
        </w:r>
      </w:hyperlink>
    </w:p>
    <w:p w:rsidR="00D33CC7" w:rsidRDefault="00D33CC7" w:rsidP="00DE7936">
      <w:pPr>
        <w:spacing w:after="0"/>
        <w:jc w:val="both"/>
        <w:rPr>
          <w:rStyle w:val="Hyperlink"/>
        </w:rPr>
      </w:pPr>
      <w:r w:rsidRPr="00D33CC7">
        <w:t>9. Норвешки институт за јавно здравље не препоручује ношење маски здравим људима стално и на сваком месту. Према њиховим проценама «чак иако се претпостави да су маске ефикасне ,разлика између стопа инфекције између оних који носе и не носе маске била би мала». Уколико претпоставимо да 20% инфицираних нема симптоме, и претпоставимо да маске смањују ризик од преношења за 40%, 200 000 људи би требало да носи маске, да би се превенирала 1 инфекција недељно. </w:t>
      </w:r>
      <w:hyperlink r:id="rId14" w:history="1">
        <w:r w:rsidRPr="00D33CC7">
          <w:rPr>
            <w:rStyle w:val="Hyperlink"/>
          </w:rPr>
          <w:t>https://www.fhi.no/en/publ/2020/Should-individuals-in-the-community-without-respiratory-symptoms-wear-facemasks-to-reduce-the-spread-of-COVID-19/</w:t>
        </w:r>
      </w:hyperlink>
    </w:p>
    <w:p w:rsidR="00DE7936" w:rsidRPr="00D33CC7" w:rsidRDefault="00DE7936" w:rsidP="00DE7936">
      <w:pPr>
        <w:spacing w:after="0"/>
        <w:jc w:val="both"/>
      </w:pPr>
    </w:p>
    <w:p w:rsidR="00D33CC7" w:rsidRPr="00D33CC7" w:rsidRDefault="003058DB" w:rsidP="00D035CE">
      <w:pPr>
        <w:jc w:val="both"/>
      </w:pPr>
      <w:r>
        <w:t>Затим ћ</w:t>
      </w:r>
      <w:r w:rsidR="00522E87">
        <w:t>емо</w:t>
      </w:r>
      <w:r>
        <w:t xml:space="preserve"> навести и неколико студија које указују на то да ношење маски изазива хипоксију и из тога или у вези са тим проистекле штетне ефекте на здравље човјека:</w:t>
      </w:r>
    </w:p>
    <w:p w:rsidR="003058DB" w:rsidRDefault="00D33CC7" w:rsidP="00DE7936">
      <w:pPr>
        <w:spacing w:after="0"/>
        <w:jc w:val="both"/>
        <w:rPr>
          <w:rStyle w:val="Hyperlink"/>
        </w:rPr>
      </w:pPr>
      <w:r w:rsidRPr="00D33CC7">
        <w:t xml:space="preserve">1. Испитивања на хирурзима, који су уз стоматологе били једини лекари који су пре корона-хистерије носили маске, показала су да после само једног сата операције, ниво кисеоника у </w:t>
      </w:r>
      <w:r w:rsidRPr="00D33CC7">
        <w:lastRenderedPageBreak/>
        <w:t>крви опада, а пулс се повећава. У закључку наглашавају да би ово могло бити од клиничког значаја. </w:t>
      </w:r>
      <w:hyperlink r:id="rId15" w:history="1">
        <w:r w:rsidRPr="00D33CC7">
          <w:rPr>
            <w:rStyle w:val="Hyperlink"/>
          </w:rPr>
          <w:t>https://doi.org/10.1016/s1130-1473(08)70235-5</w:t>
        </w:r>
      </w:hyperlink>
    </w:p>
    <w:p w:rsidR="00D33CC7" w:rsidRPr="00D33CC7" w:rsidRDefault="00D33CC7" w:rsidP="00DE7936">
      <w:pPr>
        <w:spacing w:after="0"/>
        <w:jc w:val="both"/>
      </w:pPr>
      <w:r w:rsidRPr="00D33CC7">
        <w:t>2. Осим логичног смањења количине кисеоника, у крви долази до повећања угљендиоксида које наше тело избацује дисањем, али га маска задржава, те се он поново удише. У извештају се наводи случај здравог лекара који је, носећи маску,  извео интервенцију над туберкулозним болесником, и осетио гушење, лупање срца и дрхтање руку након 30 минута, а ниво угљен диоксида је био повишен.  Извршено је и мерење над још четворо анестетичара , пре и после двадесетоминутне интервенције и вредности су биле повишене, али без симптома. Повишење вредности угљендиоксида повезане су са његовим поновним удисањем, јер остаје „заглављен“ у масци. Аутори напомињу да  повишене вредности угљендиоксида доводе до сметњи у  концентрацији, мишљењу и психомоторним радњама.   </w:t>
      </w:r>
      <w:hyperlink r:id="rId16" w:history="1">
        <w:r w:rsidRPr="00D33CC7">
          <w:rPr>
            <w:rStyle w:val="Hyperlink"/>
          </w:rPr>
          <w:t>https://doi.org/10.1016/s1130-1473(08)70235-5</w:t>
        </w:r>
      </w:hyperlink>
    </w:p>
    <w:p w:rsidR="00D33CC7" w:rsidRPr="00D33CC7" w:rsidRDefault="00D33CC7" w:rsidP="00DE7936">
      <w:pPr>
        <w:spacing w:after="0"/>
        <w:jc w:val="both"/>
      </w:pPr>
      <w:r w:rsidRPr="00D33CC7">
        <w:t>3. Ношење маски доводи до главобоља, каже један свежи рад из доба  короне. Од 158 здравствених радника који су испитивани, 81% је развило нове главобоље узроковане ношењем заштитних маски. Чак 91,3%  испитаника са претходном дијагнозом главобоље, сматрало је да им ношење маски погоршава проблем и смањује радне могућности. </w:t>
      </w:r>
      <w:hyperlink r:id="rId17" w:history="1">
        <w:r w:rsidRPr="00D33CC7">
          <w:rPr>
            <w:rStyle w:val="Hyperlink"/>
          </w:rPr>
          <w:t>https://doi.org/10.1111/head.13811</w:t>
        </w:r>
      </w:hyperlink>
    </w:p>
    <w:p w:rsidR="00D33CC7" w:rsidRPr="00D33CC7" w:rsidRDefault="00D33CC7" w:rsidP="00DE7936">
      <w:pPr>
        <w:spacing w:after="0"/>
        <w:jc w:val="both"/>
      </w:pPr>
      <w:r w:rsidRPr="00D33CC7">
        <w:t>4. До чега још може да доведу стања хронично смањеног нивоа кисеоника у телу?</w:t>
      </w:r>
      <w:r w:rsidR="00D035CE">
        <w:t xml:space="preserve"> </w:t>
      </w:r>
      <w:r w:rsidRPr="00D33CC7">
        <w:t>До атеросклерозе </w:t>
      </w:r>
      <w:hyperlink r:id="rId18" w:history="1">
        <w:r w:rsidRPr="00D33CC7">
          <w:rPr>
            <w:rStyle w:val="Hyperlink"/>
          </w:rPr>
          <w:t>https://www.ncbi.nlm.nih.gov/pmc/articles/pmid/17332479/</w:t>
        </w:r>
      </w:hyperlink>
      <w:r w:rsidRPr="00D33CC7">
        <w:t>,</w:t>
      </w:r>
      <w:r w:rsidR="00D035CE">
        <w:t xml:space="preserve">                                               </w:t>
      </w:r>
      <w:r w:rsidRPr="00D33CC7">
        <w:t>али и имуноспупресије инхибицијом Т лимфоцита </w:t>
      </w:r>
      <w:hyperlink r:id="rId19" w:history="1">
        <w:r w:rsidRPr="00D33CC7">
          <w:rPr>
            <w:rStyle w:val="Hyperlink"/>
          </w:rPr>
          <w:t>https://pubmed.ncbi.nlm.nih.gov/28278498/</w:t>
        </w:r>
      </w:hyperlink>
      <w:r w:rsidRPr="00D33CC7">
        <w:t>,</w:t>
      </w:r>
    </w:p>
    <w:p w:rsidR="00D33CC7" w:rsidRPr="00D33CC7" w:rsidRDefault="00D33CC7" w:rsidP="00DE7936">
      <w:pPr>
        <w:spacing w:after="0"/>
      </w:pPr>
      <w:r w:rsidRPr="00D33CC7">
        <w:t>5. Један од проблема (дуготрајног) ношења маски је и поновно удисање евентуалних честица вируса код људи који га имају. Од стране кризног штаба нам је речено да ко добије вирус „преко маске“ биће „мање болестан“, али није речено шта ће се десити са инфицираном особом која стално поново удише вирус који тело покушава да избаци. Логично би било да ће бити „више болесна“. Оно што је извесно, враћени вирус ће се задржавати у носном пролазу, а показано је на анималном моделу, да неки коронавируси имају склоност да допру до централног нервног система преко мирисног нерва </w:t>
      </w:r>
      <w:hyperlink r:id="rId20" w:history="1">
        <w:r w:rsidRPr="00D33CC7">
          <w:rPr>
            <w:rStyle w:val="Hyperlink"/>
          </w:rPr>
          <w:t>https://www.ncbi.nlm.nih.gov/pmc/articles/PMC7130896/</w:t>
        </w:r>
      </w:hyperlink>
      <w:r w:rsidRPr="00D33CC7">
        <w:t>. Постоје докази да  и Covid 19 има афинитет ка централном нервном систему. </w:t>
      </w:r>
      <w:hyperlink r:id="rId21" w:history="1">
        <w:r w:rsidRPr="00D33CC7">
          <w:rPr>
            <w:rStyle w:val="Hyperlink"/>
          </w:rPr>
          <w:t>https://pubs.acs.org/doi/10.1021/acschemneuro.0c00122</w:t>
        </w:r>
      </w:hyperlink>
    </w:p>
    <w:p w:rsidR="00D33CC7" w:rsidRDefault="00D33CC7" w:rsidP="00DE7936">
      <w:pPr>
        <w:spacing w:after="0"/>
        <w:jc w:val="both"/>
        <w:rPr>
          <w:rStyle w:val="Hyperlink"/>
        </w:rPr>
      </w:pPr>
      <w:r w:rsidRPr="00D33CC7">
        <w:t>Ако ово делује превише „теоретски“ и „мало вероватно“, мада свакако вероватније од могућности да здрав човек, па и „асимптоматски носилац“ пренесе болест, ево мало праксе. У Кини су два дечака умрла током часа физичког који су обављали са маскама, у размаку од недељу дана  https://nypost.com/2020/05/06/two-boys-drop-dead-in-china-while-wearing-masks-during-gym-class/ . Такође, 25- годишњи џогер је умро џогирајући са маском </w:t>
      </w:r>
      <w:hyperlink r:id="rId22" w:history="1">
        <w:r w:rsidRPr="00D33CC7">
          <w:rPr>
            <w:rStyle w:val="Hyperlink"/>
          </w:rPr>
          <w:t>https://nypost.com/2020/05/15/wuhan-man-suffers-collapsed-running-while-running-with-face-mask/</w:t>
        </w:r>
      </w:hyperlink>
      <w:r w:rsidRPr="00D33CC7">
        <w:t>. У испитивању 44 здрава испитаника која су обављала шестоминутни тест ходања, забележено је гушење (диспнеја) које је било статистички и клинички значајно када су испитаници носили хирушку маску </w:t>
      </w:r>
      <w:hyperlink r:id="rId23" w:history="1">
        <w:r w:rsidRPr="00D33CC7">
          <w:rPr>
            <w:rStyle w:val="Hyperlink"/>
          </w:rPr>
          <w:t>https://pubmed.ncbi.nlm.nih.gov/29395560/</w:t>
        </w:r>
      </w:hyperlink>
      <w:r w:rsidRPr="00D33CC7">
        <w:t>.  Шта све „вежбање са маском“ може да изазове, описује свежи чланак и наводи могућност редукције нивоа кисеоника у крви и спречавање ослобађања угљендиоксида, што доводи до повећања киселости крви, срчаног, бубрежног оптерећења, као и појачаног анаеробног метаболизма, и може погоршати нека хронична стања. </w:t>
      </w:r>
      <w:hyperlink r:id="rId24" w:history="1">
        <w:r w:rsidRPr="00D33CC7">
          <w:rPr>
            <w:rStyle w:val="Hyperlink"/>
          </w:rPr>
          <w:t>https://pubmed.ncbi.nlm.nih.gov/32590322/</w:t>
        </w:r>
      </w:hyperlink>
    </w:p>
    <w:p w:rsidR="00DE7936" w:rsidRDefault="00DE7936" w:rsidP="00DE7936">
      <w:pPr>
        <w:spacing w:after="0"/>
        <w:jc w:val="both"/>
        <w:rPr>
          <w:rStyle w:val="Hyperlink"/>
        </w:rPr>
      </w:pPr>
    </w:p>
    <w:p w:rsidR="00522E87" w:rsidRDefault="00802BE4" w:rsidP="00522E87">
      <w:pPr>
        <w:ind w:firstLine="708"/>
        <w:jc w:val="both"/>
        <w:rPr>
          <w:rStyle w:val="Hyperlink"/>
          <w:color w:val="auto"/>
          <w:u w:val="none"/>
        </w:rPr>
      </w:pPr>
      <w:r w:rsidRPr="00802BE4">
        <w:rPr>
          <w:rStyle w:val="Hyperlink"/>
          <w:color w:val="auto"/>
          <w:u w:val="none"/>
        </w:rPr>
        <w:lastRenderedPageBreak/>
        <w:t>При томе ове студије су рађене на темељу података о одраслим особама.</w:t>
      </w:r>
      <w:r>
        <w:rPr>
          <w:rStyle w:val="Hyperlink"/>
          <w:color w:val="auto"/>
          <w:u w:val="none"/>
        </w:rPr>
        <w:t xml:space="preserve"> Када имамо у виду да је ријеч о дјеци</w:t>
      </w:r>
      <w:r w:rsidR="00B14BA5">
        <w:rPr>
          <w:rStyle w:val="Hyperlink"/>
          <w:color w:val="auto"/>
          <w:u w:val="none"/>
        </w:rPr>
        <w:t xml:space="preserve">, </w:t>
      </w:r>
      <w:r>
        <w:rPr>
          <w:rStyle w:val="Hyperlink"/>
          <w:color w:val="auto"/>
          <w:u w:val="none"/>
        </w:rPr>
        <w:t>онда озбиљност свих наведних ризика поприма једну нову димензију.</w:t>
      </w:r>
      <w:r w:rsidR="00E0754A">
        <w:rPr>
          <w:rStyle w:val="Hyperlink"/>
          <w:color w:val="auto"/>
          <w:u w:val="none"/>
        </w:rPr>
        <w:t xml:space="preserve"> </w:t>
      </w:r>
      <w:r>
        <w:rPr>
          <w:rStyle w:val="Hyperlink"/>
          <w:color w:val="auto"/>
          <w:u w:val="none"/>
        </w:rPr>
        <w:t>Дјеца су најосјетљивија катего</w:t>
      </w:r>
      <w:r w:rsidR="006F7CFD">
        <w:rPr>
          <w:rStyle w:val="Hyperlink"/>
          <w:color w:val="auto"/>
          <w:u w:val="none"/>
        </w:rPr>
        <w:t>рија нашег друштва и при томе не</w:t>
      </w:r>
      <w:r>
        <w:rPr>
          <w:rStyle w:val="Hyperlink"/>
          <w:color w:val="auto"/>
          <w:u w:val="none"/>
        </w:rPr>
        <w:t xml:space="preserve"> мислим</w:t>
      </w:r>
      <w:r w:rsidR="00522E87">
        <w:rPr>
          <w:rStyle w:val="Hyperlink"/>
          <w:color w:val="auto"/>
          <w:u w:val="none"/>
        </w:rPr>
        <w:t>о</w:t>
      </w:r>
      <w:r>
        <w:rPr>
          <w:rStyle w:val="Hyperlink"/>
          <w:color w:val="auto"/>
          <w:u w:val="none"/>
        </w:rPr>
        <w:t xml:space="preserve"> на корона вирус, већ на чињеницу да дјеци треба пружити услове за нормалан раст и развој и средину која ће бити подршка том њиховом развоју.</w:t>
      </w:r>
      <w:r w:rsidR="00714BF9">
        <w:rPr>
          <w:rStyle w:val="Hyperlink"/>
          <w:color w:val="auto"/>
          <w:u w:val="none"/>
        </w:rPr>
        <w:t xml:space="preserve"> Дјеца треба да осјете сигурност и подршку родитеља и друштвене средине, а не да буду у сталном страху да ће заразити некога, у сталном страху да загрле друга или другарицу, у страху да удахну и дишу слободно.</w:t>
      </w:r>
    </w:p>
    <w:p w:rsidR="006F7CFD" w:rsidRDefault="00E0754A" w:rsidP="00522E87">
      <w:pPr>
        <w:ind w:firstLine="708"/>
        <w:jc w:val="both"/>
        <w:rPr>
          <w:rStyle w:val="Hyperlink"/>
          <w:color w:val="auto"/>
          <w:u w:val="none"/>
        </w:rPr>
      </w:pPr>
      <w:r>
        <w:rPr>
          <w:rStyle w:val="Hyperlink"/>
          <w:color w:val="auto"/>
          <w:u w:val="none"/>
        </w:rPr>
        <w:t>Поред употребе заштитних маски, дјеца су у школама св</w:t>
      </w:r>
      <w:r w:rsidR="00735D49">
        <w:rPr>
          <w:rStyle w:val="Hyperlink"/>
          <w:color w:val="auto"/>
          <w:u w:val="none"/>
        </w:rPr>
        <w:t xml:space="preserve">акодневно и то више пута на дан, </w:t>
      </w:r>
      <w:r>
        <w:rPr>
          <w:rStyle w:val="Hyperlink"/>
          <w:color w:val="auto"/>
          <w:u w:val="none"/>
        </w:rPr>
        <w:t>изложена прскању дезинфекционих средстава по рукама. Према подацима Центра за контролу болести (</w:t>
      </w:r>
      <w:r>
        <w:rPr>
          <w:rStyle w:val="Hyperlink"/>
          <w:color w:val="auto"/>
          <w:u w:val="none"/>
          <w:lang w:val="bs-Latn-BA"/>
        </w:rPr>
        <w:t>CDC)</w:t>
      </w:r>
      <w:r>
        <w:rPr>
          <w:rStyle w:val="Hyperlink"/>
          <w:color w:val="auto"/>
          <w:u w:val="none"/>
        </w:rPr>
        <w:t xml:space="preserve"> у борби против корона вируса препоручује се употреба средстава за дезинфекцију руку на бази </w:t>
      </w:r>
      <w:r w:rsidRPr="00E0754A">
        <w:rPr>
          <w:rStyle w:val="Hyperlink"/>
          <w:b/>
          <w:color w:val="auto"/>
          <w:u w:val="none"/>
        </w:rPr>
        <w:t>алкохола</w:t>
      </w:r>
      <w:r>
        <w:rPr>
          <w:rStyle w:val="Hyperlink"/>
          <w:b/>
          <w:color w:val="auto"/>
          <w:u w:val="none"/>
        </w:rPr>
        <w:t xml:space="preserve"> са најмање 60% алкохола</w:t>
      </w:r>
      <w:r>
        <w:rPr>
          <w:rStyle w:val="Hyperlink"/>
          <w:color w:val="auto"/>
          <w:u w:val="none"/>
        </w:rPr>
        <w:t xml:space="preserve"> (етанол, алкохол, изопропанол, етил или 2-пропанол). Такође је н</w:t>
      </w:r>
      <w:r w:rsidR="00DE7936">
        <w:rPr>
          <w:rStyle w:val="Hyperlink"/>
          <w:color w:val="auto"/>
          <w:u w:val="none"/>
        </w:rPr>
        <w:t>аведено да не би требло употребљ</w:t>
      </w:r>
      <w:r>
        <w:rPr>
          <w:rStyle w:val="Hyperlink"/>
          <w:color w:val="auto"/>
          <w:u w:val="none"/>
        </w:rPr>
        <w:t>авати средства која садрже: метанол, дрвени алкохол, или 1-пропанол, јер ови састојци, односно производи који их садрже нису намјењени за употребу на кожи, а могу бити и токсични. Такође се наводи да би на сваком поједничном паковању требала бити наведена примјер</w:t>
      </w:r>
      <w:r w:rsidR="00735D49">
        <w:rPr>
          <w:rStyle w:val="Hyperlink"/>
          <w:color w:val="auto"/>
          <w:u w:val="none"/>
        </w:rPr>
        <w:t>е</w:t>
      </w:r>
      <w:r>
        <w:rPr>
          <w:rStyle w:val="Hyperlink"/>
          <w:color w:val="auto"/>
          <w:u w:val="none"/>
        </w:rPr>
        <w:t>на количина за употребу на кожи, а што је најважније од свега</w:t>
      </w:r>
      <w:r w:rsidR="00735D49">
        <w:rPr>
          <w:rStyle w:val="Hyperlink"/>
          <w:color w:val="auto"/>
          <w:u w:val="none"/>
        </w:rPr>
        <w:t>,</w:t>
      </w:r>
      <w:r>
        <w:rPr>
          <w:rStyle w:val="Hyperlink"/>
          <w:color w:val="auto"/>
          <w:u w:val="none"/>
        </w:rPr>
        <w:t xml:space="preserve"> наведено је да је </w:t>
      </w:r>
      <w:r w:rsidRPr="00735D49">
        <w:rPr>
          <w:rStyle w:val="Hyperlink"/>
          <w:b/>
          <w:color w:val="auto"/>
          <w:u w:val="none"/>
        </w:rPr>
        <w:t>прање руку ип</w:t>
      </w:r>
      <w:r w:rsidR="00F304EF" w:rsidRPr="00735D49">
        <w:rPr>
          <w:rStyle w:val="Hyperlink"/>
          <w:b/>
          <w:color w:val="auto"/>
          <w:u w:val="none"/>
        </w:rPr>
        <w:t>а</w:t>
      </w:r>
      <w:r w:rsidRPr="00735D49">
        <w:rPr>
          <w:rStyle w:val="Hyperlink"/>
          <w:b/>
          <w:color w:val="auto"/>
          <w:u w:val="none"/>
        </w:rPr>
        <w:t>к најсигурније средство</w:t>
      </w:r>
      <w:r>
        <w:rPr>
          <w:rStyle w:val="Hyperlink"/>
          <w:color w:val="auto"/>
          <w:u w:val="none"/>
        </w:rPr>
        <w:t xml:space="preserve"> и да сва остала наведена средства нису потпуно ефикасна</w:t>
      </w:r>
      <w:r w:rsidR="006F7CFD">
        <w:rPr>
          <w:rStyle w:val="Hyperlink"/>
          <w:color w:val="auto"/>
          <w:u w:val="none"/>
        </w:rPr>
        <w:t xml:space="preserve"> заштита од вируса</w:t>
      </w:r>
      <w:r>
        <w:rPr>
          <w:rStyle w:val="Hyperlink"/>
          <w:color w:val="auto"/>
          <w:u w:val="none"/>
        </w:rPr>
        <w:t xml:space="preserve">. </w:t>
      </w:r>
    </w:p>
    <w:p w:rsidR="00522E87" w:rsidRDefault="00E0754A" w:rsidP="00522E87">
      <w:pPr>
        <w:ind w:firstLine="708"/>
        <w:jc w:val="both"/>
        <w:rPr>
          <w:rStyle w:val="Hyperlink"/>
          <w:color w:val="auto"/>
          <w:u w:val="none"/>
        </w:rPr>
      </w:pPr>
      <w:r>
        <w:rPr>
          <w:rStyle w:val="Hyperlink"/>
          <w:color w:val="auto"/>
          <w:u w:val="none"/>
        </w:rPr>
        <w:t>Поставља се низ питања из свега наведеног: прво за</w:t>
      </w:r>
      <w:r w:rsidR="00735D49">
        <w:rPr>
          <w:rStyle w:val="Hyperlink"/>
          <w:color w:val="auto"/>
          <w:u w:val="none"/>
        </w:rPr>
        <w:t xml:space="preserve"> зашто се препоручује стална де</w:t>
      </w:r>
      <w:r w:rsidR="00514FBC">
        <w:rPr>
          <w:rStyle w:val="Hyperlink"/>
          <w:color w:val="auto"/>
          <w:u w:val="none"/>
        </w:rPr>
        <w:t>зинфекција</w:t>
      </w:r>
      <w:r w:rsidR="006F7CFD" w:rsidRPr="006F7CFD">
        <w:t xml:space="preserve"> руку у школама</w:t>
      </w:r>
      <w:r w:rsidR="006F7CFD">
        <w:t xml:space="preserve"> и то</w:t>
      </w:r>
      <w:r w:rsidR="00514FBC">
        <w:rPr>
          <w:rStyle w:val="Hyperlink"/>
          <w:color w:val="auto"/>
          <w:u w:val="none"/>
        </w:rPr>
        <w:t xml:space="preserve"> хемијским средствима</w:t>
      </w:r>
      <w:r w:rsidR="006F7CFD">
        <w:rPr>
          <w:rStyle w:val="Hyperlink"/>
          <w:color w:val="auto"/>
          <w:u w:val="none"/>
        </w:rPr>
        <w:t xml:space="preserve"> за коју</w:t>
      </w:r>
      <w:r>
        <w:rPr>
          <w:rStyle w:val="Hyperlink"/>
          <w:color w:val="auto"/>
          <w:u w:val="none"/>
        </w:rPr>
        <w:t xml:space="preserve"> су углавном задужене спремачице које прскање врше из пумпица намјењених за чишћење прозора ( а такве пумпице распршују огромну количину течности у ваздух около), какав је састав тих средстава, количина која се наноси на руке дјеци, коју такође удишу??? То је много питања без одговора за родите</w:t>
      </w:r>
      <w:r w:rsidR="00514FBC">
        <w:rPr>
          <w:rStyle w:val="Hyperlink"/>
          <w:color w:val="auto"/>
          <w:u w:val="none"/>
        </w:rPr>
        <w:t>ље. Па педијатри не препору</w:t>
      </w:r>
      <w:r w:rsidR="003F0774">
        <w:rPr>
          <w:rStyle w:val="Hyperlink"/>
          <w:color w:val="auto"/>
          <w:u w:val="none"/>
        </w:rPr>
        <w:t>чују</w:t>
      </w:r>
      <w:r>
        <w:rPr>
          <w:rStyle w:val="Hyperlink"/>
          <w:color w:val="auto"/>
          <w:u w:val="none"/>
        </w:rPr>
        <w:t xml:space="preserve"> скидање повишене тјелесне температуре средствима на бази алкохола због штетности удисања алкохолних испарења. </w:t>
      </w:r>
      <w:r w:rsidR="00514FBC">
        <w:rPr>
          <w:rStyle w:val="Hyperlink"/>
          <w:color w:val="auto"/>
          <w:u w:val="none"/>
        </w:rPr>
        <w:t xml:space="preserve">Колико пута здраво дијете годишње има температуру, једном, два пута, па педијатри не препоручују употребу алкохола у те сврхе. </w:t>
      </w:r>
      <w:r>
        <w:rPr>
          <w:rStyle w:val="Hyperlink"/>
          <w:color w:val="auto"/>
          <w:u w:val="none"/>
        </w:rPr>
        <w:t xml:space="preserve">А шта ми радимо у школама? Вршимо </w:t>
      </w:r>
      <w:r w:rsidR="00F304EF">
        <w:rPr>
          <w:rStyle w:val="Hyperlink"/>
          <w:color w:val="auto"/>
          <w:u w:val="none"/>
        </w:rPr>
        <w:t>сваки дан</w:t>
      </w:r>
      <w:r w:rsidR="00514FBC">
        <w:rPr>
          <w:rStyle w:val="Hyperlink"/>
          <w:color w:val="auto"/>
          <w:u w:val="none"/>
        </w:rPr>
        <w:t>,</w:t>
      </w:r>
      <w:r w:rsidR="00F304EF">
        <w:rPr>
          <w:rStyle w:val="Hyperlink"/>
          <w:color w:val="auto"/>
          <w:u w:val="none"/>
        </w:rPr>
        <w:t xml:space="preserve"> и т</w:t>
      </w:r>
      <w:r w:rsidR="00514FBC">
        <w:rPr>
          <w:rStyle w:val="Hyperlink"/>
          <w:color w:val="auto"/>
          <w:u w:val="none"/>
        </w:rPr>
        <w:t>о више пута</w:t>
      </w:r>
      <w:r w:rsidR="00F304EF">
        <w:rPr>
          <w:rStyle w:val="Hyperlink"/>
          <w:color w:val="auto"/>
          <w:u w:val="none"/>
        </w:rPr>
        <w:t xml:space="preserve"> дневно</w:t>
      </w:r>
      <w:r w:rsidR="00514FBC">
        <w:rPr>
          <w:rStyle w:val="Hyperlink"/>
          <w:color w:val="auto"/>
          <w:u w:val="none"/>
        </w:rPr>
        <w:t>,</w:t>
      </w:r>
      <w:r w:rsidR="00F304EF">
        <w:rPr>
          <w:rStyle w:val="Hyperlink"/>
          <w:color w:val="auto"/>
          <w:u w:val="none"/>
        </w:rPr>
        <w:t xml:space="preserve"> </w:t>
      </w:r>
      <w:r>
        <w:rPr>
          <w:rStyle w:val="Hyperlink"/>
          <w:color w:val="auto"/>
          <w:u w:val="none"/>
        </w:rPr>
        <w:t xml:space="preserve">прекомјерну употребу дезинфекционих средстава чији је садржај, начин употребе и сигурност </w:t>
      </w:r>
      <w:r w:rsidR="003F0774">
        <w:rPr>
          <w:rStyle w:val="Hyperlink"/>
          <w:color w:val="auto"/>
          <w:u w:val="none"/>
        </w:rPr>
        <w:t>јако упитна,</w:t>
      </w:r>
      <w:r>
        <w:rPr>
          <w:rStyle w:val="Hyperlink"/>
          <w:color w:val="auto"/>
          <w:u w:val="none"/>
        </w:rPr>
        <w:t xml:space="preserve"> а при томе и даље стоји</w:t>
      </w:r>
      <w:r w:rsidR="003F0774">
        <w:rPr>
          <w:rStyle w:val="Hyperlink"/>
          <w:color w:val="auto"/>
          <w:u w:val="none"/>
        </w:rPr>
        <w:t xml:space="preserve"> и то узваничним саопштењима </w:t>
      </w:r>
      <w:r w:rsidR="003F0774">
        <w:rPr>
          <w:rStyle w:val="Hyperlink"/>
          <w:color w:val="auto"/>
          <w:u w:val="none"/>
          <w:lang w:val="bs-Latn-BA"/>
        </w:rPr>
        <w:t>CDC-a</w:t>
      </w:r>
      <w:r>
        <w:rPr>
          <w:rStyle w:val="Hyperlink"/>
          <w:color w:val="auto"/>
          <w:u w:val="none"/>
        </w:rPr>
        <w:t xml:space="preserve"> да је прање руку најбоља гаранција заштите од вируса?!</w:t>
      </w:r>
    </w:p>
    <w:p w:rsidR="00522E87" w:rsidRDefault="00714BF9" w:rsidP="00522E87">
      <w:pPr>
        <w:ind w:firstLine="708"/>
        <w:jc w:val="both"/>
        <w:rPr>
          <w:rStyle w:val="Hyperlink"/>
          <w:color w:val="auto"/>
          <w:u w:val="none"/>
        </w:rPr>
      </w:pPr>
      <w:r>
        <w:rPr>
          <w:rStyle w:val="Hyperlink"/>
          <w:color w:val="auto"/>
          <w:u w:val="none"/>
        </w:rPr>
        <w:t>Не пристајем</w:t>
      </w:r>
      <w:r w:rsidR="00522E87">
        <w:rPr>
          <w:rStyle w:val="Hyperlink"/>
          <w:color w:val="auto"/>
          <w:u w:val="none"/>
        </w:rPr>
        <w:t>о</w:t>
      </w:r>
      <w:r>
        <w:rPr>
          <w:rStyle w:val="Hyperlink"/>
          <w:color w:val="auto"/>
          <w:u w:val="none"/>
        </w:rPr>
        <w:t xml:space="preserve"> да </w:t>
      </w:r>
      <w:r w:rsidR="00522E87">
        <w:rPr>
          <w:rStyle w:val="Hyperlink"/>
          <w:color w:val="auto"/>
          <w:u w:val="none"/>
        </w:rPr>
        <w:t>наша дјеца и њихово здравље буду</w:t>
      </w:r>
      <w:r>
        <w:rPr>
          <w:rStyle w:val="Hyperlink"/>
          <w:color w:val="auto"/>
          <w:u w:val="none"/>
        </w:rPr>
        <w:t xml:space="preserve"> дио било какве шпекулације и нагађања. </w:t>
      </w:r>
      <w:r w:rsidR="00522E87">
        <w:rPr>
          <w:rStyle w:val="Hyperlink"/>
          <w:color w:val="auto"/>
          <w:u w:val="none"/>
        </w:rPr>
        <w:t>Тражимо</w:t>
      </w:r>
      <w:r>
        <w:rPr>
          <w:rStyle w:val="Hyperlink"/>
          <w:color w:val="auto"/>
          <w:u w:val="none"/>
        </w:rPr>
        <w:t xml:space="preserve"> гаранцију званичних инстутуција </w:t>
      </w:r>
      <w:r w:rsidR="00CA2B19">
        <w:rPr>
          <w:rStyle w:val="Hyperlink"/>
          <w:color w:val="auto"/>
          <w:u w:val="none"/>
        </w:rPr>
        <w:t>наше</w:t>
      </w:r>
      <w:r>
        <w:rPr>
          <w:rStyle w:val="Hyperlink"/>
          <w:color w:val="auto"/>
          <w:u w:val="none"/>
        </w:rPr>
        <w:t xml:space="preserve"> државе да </w:t>
      </w:r>
      <w:r w:rsidR="00522E87">
        <w:rPr>
          <w:rStyle w:val="Hyperlink"/>
          <w:color w:val="auto"/>
          <w:u w:val="none"/>
        </w:rPr>
        <w:t>нашој дјеци</w:t>
      </w:r>
      <w:r>
        <w:rPr>
          <w:rStyle w:val="Hyperlink"/>
          <w:color w:val="auto"/>
          <w:u w:val="none"/>
        </w:rPr>
        <w:t xml:space="preserve"> неће бити нанесена штета у смислу </w:t>
      </w:r>
      <w:r w:rsidR="004966E6">
        <w:rPr>
          <w:rStyle w:val="Hyperlink"/>
          <w:color w:val="auto"/>
          <w:u w:val="none"/>
        </w:rPr>
        <w:t>здравља и психофизичког развоја усљед примјене свих наведених превентивних мјера заштите од вируса.</w:t>
      </w:r>
      <w:r w:rsidR="002A0AD6">
        <w:rPr>
          <w:rStyle w:val="Hyperlink"/>
          <w:color w:val="auto"/>
          <w:u w:val="none"/>
        </w:rPr>
        <w:t xml:space="preserve"> </w:t>
      </w:r>
      <w:r w:rsidR="00522E87">
        <w:rPr>
          <w:rStyle w:val="Hyperlink"/>
          <w:color w:val="auto"/>
          <w:u w:val="none"/>
        </w:rPr>
        <w:t>Родитељи н</w:t>
      </w:r>
      <w:r w:rsidR="004966E6">
        <w:rPr>
          <w:rStyle w:val="Hyperlink"/>
          <w:color w:val="auto"/>
          <w:u w:val="none"/>
        </w:rPr>
        <w:t xml:space="preserve">е </w:t>
      </w:r>
      <w:r w:rsidR="002A0AD6">
        <w:rPr>
          <w:rStyle w:val="Hyperlink"/>
          <w:color w:val="auto"/>
          <w:u w:val="none"/>
        </w:rPr>
        <w:t>могу уважити</w:t>
      </w:r>
      <w:r w:rsidR="004966E6">
        <w:rPr>
          <w:rStyle w:val="Hyperlink"/>
          <w:color w:val="auto"/>
          <w:u w:val="none"/>
        </w:rPr>
        <w:t xml:space="preserve"> препоруке које доносе органи који нити имају стручност, нити надлежност а понајмање кредибилитет за спровођење истих, па самим тим и не могу пружити никакве информације колико су те мјере штетне за дјецу.</w:t>
      </w:r>
      <w:r w:rsidR="00D45C6D">
        <w:rPr>
          <w:rStyle w:val="Hyperlink"/>
          <w:color w:val="auto"/>
          <w:u w:val="none"/>
        </w:rPr>
        <w:t xml:space="preserve"> Па на званичном сајту Иститута за јавно здравље</w:t>
      </w:r>
      <w:r w:rsidR="00D170B9">
        <w:rPr>
          <w:rStyle w:val="Hyperlink"/>
          <w:color w:val="auto"/>
          <w:u w:val="none"/>
        </w:rPr>
        <w:t xml:space="preserve"> </w:t>
      </w:r>
      <w:r w:rsidR="00D170B9">
        <w:rPr>
          <w:rStyle w:val="Hyperlink"/>
          <w:color w:val="auto"/>
          <w:u w:val="none"/>
          <w:lang w:val="bs-Latn-BA"/>
        </w:rPr>
        <w:t xml:space="preserve"> </w:t>
      </w:r>
      <w:r w:rsidR="00D170B9">
        <w:rPr>
          <w:rStyle w:val="Hyperlink"/>
          <w:color w:val="auto"/>
          <w:u w:val="none"/>
        </w:rPr>
        <w:t>и то у</w:t>
      </w:r>
      <w:r w:rsidR="00C0793C" w:rsidRPr="00C0793C">
        <w:rPr>
          <w:rStyle w:val="Hyperlink"/>
          <w:color w:val="auto"/>
          <w:u w:val="none"/>
        </w:rPr>
        <w:t xml:space="preserve"> Упутству за родитеље-</w:t>
      </w:r>
      <w:r w:rsidR="00C0793C">
        <w:rPr>
          <w:rStyle w:val="Hyperlink"/>
          <w:color w:val="auto"/>
          <w:u w:val="none"/>
          <w:lang w:val="bs-Latn-BA"/>
        </w:rPr>
        <w:t>COVID</w:t>
      </w:r>
      <w:r w:rsidR="00C0793C" w:rsidRPr="00C0793C">
        <w:rPr>
          <w:rStyle w:val="Hyperlink"/>
          <w:color w:val="auto"/>
          <w:u w:val="none"/>
        </w:rPr>
        <w:t>-19</w:t>
      </w:r>
      <w:r w:rsidR="00D170B9">
        <w:rPr>
          <w:rStyle w:val="Hyperlink"/>
          <w:color w:val="auto"/>
          <w:u w:val="none"/>
        </w:rPr>
        <w:t xml:space="preserve"> стоји наведено</w:t>
      </w:r>
      <w:r w:rsidR="00C0793C" w:rsidRPr="00C0793C">
        <w:rPr>
          <w:rStyle w:val="Hyperlink"/>
          <w:color w:val="auto"/>
          <w:u w:val="none"/>
        </w:rPr>
        <w:t>:</w:t>
      </w:r>
    </w:p>
    <w:p w:rsidR="00522E87" w:rsidRDefault="00C0793C" w:rsidP="00522E87">
      <w:pPr>
        <w:ind w:firstLine="708"/>
        <w:jc w:val="both"/>
        <w:rPr>
          <w:rStyle w:val="Hyperlink"/>
          <w:color w:val="auto"/>
          <w:u w:val="none"/>
        </w:rPr>
      </w:pPr>
      <w:r w:rsidRPr="00C0793C">
        <w:rPr>
          <w:rStyle w:val="Hyperlink"/>
          <w:color w:val="auto"/>
          <w:u w:val="none"/>
        </w:rPr>
        <w:t>"Употреба медицинске маске САВЈЕТУЈЕ СЕ ако имате респираторне симптоме (кашљање или кихање) како би сте заштитили друге. Ако немате симптоме, нема потребе да носите маску".</w:t>
      </w:r>
      <w:r w:rsidR="00D170B9">
        <w:rPr>
          <w:rStyle w:val="Hyperlink"/>
          <w:color w:val="auto"/>
          <w:u w:val="none"/>
          <w:lang w:val="bs-Latn-BA"/>
        </w:rPr>
        <w:t xml:space="preserve"> ???</w:t>
      </w:r>
    </w:p>
    <w:p w:rsidR="00000553" w:rsidRDefault="00522E87" w:rsidP="00AF0975">
      <w:pPr>
        <w:ind w:firstLine="708"/>
        <w:jc w:val="both"/>
        <w:rPr>
          <w:rStyle w:val="Hyperlink"/>
          <w:color w:val="auto"/>
          <w:u w:val="none"/>
        </w:rPr>
      </w:pPr>
      <w:r>
        <w:rPr>
          <w:rStyle w:val="Hyperlink"/>
          <w:color w:val="auto"/>
          <w:u w:val="none"/>
        </w:rPr>
        <w:t>Родитељи се о</w:t>
      </w:r>
      <w:r w:rsidR="00215322">
        <w:rPr>
          <w:rStyle w:val="Hyperlink"/>
          <w:color w:val="auto"/>
          <w:u w:val="none"/>
        </w:rPr>
        <w:t>браћа</w:t>
      </w:r>
      <w:r>
        <w:rPr>
          <w:rStyle w:val="Hyperlink"/>
          <w:color w:val="auto"/>
          <w:u w:val="none"/>
        </w:rPr>
        <w:t>ју</w:t>
      </w:r>
      <w:r w:rsidR="00215322">
        <w:rPr>
          <w:rStyle w:val="Hyperlink"/>
          <w:color w:val="auto"/>
          <w:u w:val="none"/>
        </w:rPr>
        <w:t xml:space="preserve"> се Вама јер желим</w:t>
      </w:r>
      <w:r>
        <w:rPr>
          <w:rStyle w:val="Hyperlink"/>
          <w:color w:val="auto"/>
          <w:u w:val="none"/>
        </w:rPr>
        <w:t>о</w:t>
      </w:r>
      <w:r w:rsidR="00215322">
        <w:rPr>
          <w:rStyle w:val="Hyperlink"/>
          <w:color w:val="auto"/>
          <w:u w:val="none"/>
        </w:rPr>
        <w:t xml:space="preserve"> да неко коначно преузме одговорност за ово што се дјеци намеће као „нова нормалност“</w:t>
      </w:r>
      <w:r w:rsidR="003F0774">
        <w:rPr>
          <w:rStyle w:val="Hyperlink"/>
          <w:color w:val="auto"/>
          <w:u w:val="none"/>
        </w:rPr>
        <w:t xml:space="preserve"> у школама</w:t>
      </w:r>
      <w:r w:rsidR="00215322">
        <w:rPr>
          <w:rStyle w:val="Hyperlink"/>
          <w:color w:val="auto"/>
          <w:u w:val="none"/>
        </w:rPr>
        <w:t xml:space="preserve"> и коју већина прихвата без </w:t>
      </w:r>
      <w:r w:rsidR="00215322">
        <w:rPr>
          <w:rStyle w:val="Hyperlink"/>
          <w:color w:val="auto"/>
          <w:u w:val="none"/>
        </w:rPr>
        <w:lastRenderedPageBreak/>
        <w:t>размишљања какве то посљедице има на раст и развој дјеце у цјелини.</w:t>
      </w:r>
      <w:r w:rsidR="00F304EF">
        <w:rPr>
          <w:rStyle w:val="Hyperlink"/>
          <w:color w:val="auto"/>
          <w:u w:val="none"/>
        </w:rPr>
        <w:t xml:space="preserve"> </w:t>
      </w:r>
      <w:r w:rsidR="00CA2B19">
        <w:rPr>
          <w:rStyle w:val="Hyperlink"/>
          <w:color w:val="auto"/>
          <w:u w:val="none"/>
        </w:rPr>
        <w:t xml:space="preserve">Родитељи Вас </w:t>
      </w:r>
      <w:r w:rsidR="00F722B9">
        <w:rPr>
          <w:rStyle w:val="Hyperlink"/>
          <w:color w:val="auto"/>
          <w:u w:val="none"/>
        </w:rPr>
        <w:t>п</w:t>
      </w:r>
      <w:r w:rsidR="00956E71">
        <w:rPr>
          <w:rStyle w:val="Hyperlink"/>
          <w:color w:val="auto"/>
          <w:u w:val="none"/>
        </w:rPr>
        <w:t>ози</w:t>
      </w:r>
      <w:r w:rsidR="00CA2B19">
        <w:rPr>
          <w:rStyle w:val="Hyperlink"/>
          <w:color w:val="auto"/>
          <w:u w:val="none"/>
        </w:rPr>
        <w:t>вају</w:t>
      </w:r>
      <w:r w:rsidR="00956E71">
        <w:rPr>
          <w:rStyle w:val="Hyperlink"/>
          <w:color w:val="auto"/>
          <w:u w:val="none"/>
        </w:rPr>
        <w:t xml:space="preserve"> да пружите доказе да „препоруке“ и „превентивне мјере“ које се над дјецом спроводе у школама нису штетне по здравље дјеце</w:t>
      </w:r>
      <w:r w:rsidR="00B14BA5">
        <w:rPr>
          <w:rStyle w:val="Hyperlink"/>
          <w:color w:val="auto"/>
          <w:u w:val="none"/>
        </w:rPr>
        <w:t>, а да са друге стране имају своју сврху а то је заштита од инфекције</w:t>
      </w:r>
      <w:r w:rsidR="00956E71">
        <w:rPr>
          <w:rStyle w:val="Hyperlink"/>
          <w:color w:val="auto"/>
          <w:u w:val="none"/>
        </w:rPr>
        <w:t xml:space="preserve"> и то </w:t>
      </w:r>
      <w:r w:rsidR="00CA2B19">
        <w:rPr>
          <w:rStyle w:val="Hyperlink"/>
          <w:color w:val="auto"/>
          <w:u w:val="none"/>
        </w:rPr>
        <w:t xml:space="preserve">све поткрепите научним доказима. </w:t>
      </w:r>
      <w:r w:rsidR="00C46AD5">
        <w:rPr>
          <w:rStyle w:val="Hyperlink"/>
          <w:color w:val="auto"/>
          <w:u w:val="none"/>
        </w:rPr>
        <w:t xml:space="preserve">Скоро двије године о корона вирусу </w:t>
      </w:r>
      <w:r w:rsidR="00C46AD5" w:rsidRPr="00C46AD5">
        <w:t>(</w:t>
      </w:r>
      <w:r w:rsidR="00C46AD5" w:rsidRPr="00C46AD5">
        <w:rPr>
          <w:lang w:val="bs-Latn-BA"/>
        </w:rPr>
        <w:t>SARS-CoV2)</w:t>
      </w:r>
      <w:r w:rsidR="00C46AD5">
        <w:t xml:space="preserve"> </w:t>
      </w:r>
      <w:r w:rsidR="00C46AD5">
        <w:rPr>
          <w:rStyle w:val="Hyperlink"/>
          <w:color w:val="auto"/>
          <w:u w:val="none"/>
        </w:rPr>
        <w:t xml:space="preserve">слушамо шпекулације, нагађања и контрадикторне информације које нас наводе на закључак да је вирус нов, непознат и недовољно истражен, а са друге стране се са толико жара позивамо на примјену превентивних мјера. Дјеца због тога не смију да трпе посљедице и родитељи не могу бити </w:t>
      </w:r>
      <w:r w:rsidR="00087A84">
        <w:rPr>
          <w:rStyle w:val="Hyperlink"/>
          <w:color w:val="auto"/>
          <w:u w:val="none"/>
        </w:rPr>
        <w:t>присиљени</w:t>
      </w:r>
      <w:r w:rsidR="00C46AD5">
        <w:rPr>
          <w:rStyle w:val="Hyperlink"/>
          <w:color w:val="auto"/>
          <w:u w:val="none"/>
        </w:rPr>
        <w:t xml:space="preserve"> на примјену оних мјера које сматрају да дјец</w:t>
      </w:r>
      <w:r w:rsidR="00570C15">
        <w:rPr>
          <w:rStyle w:val="Hyperlink"/>
          <w:color w:val="auto"/>
          <w:u w:val="none"/>
        </w:rPr>
        <w:t>и наносе више штете него кори</w:t>
      </w:r>
      <w:r w:rsidR="002A0AD6">
        <w:rPr>
          <w:rStyle w:val="Hyperlink"/>
          <w:color w:val="auto"/>
          <w:u w:val="none"/>
        </w:rPr>
        <w:t>с</w:t>
      </w:r>
      <w:r w:rsidR="00570C15">
        <w:rPr>
          <w:rStyle w:val="Hyperlink"/>
          <w:color w:val="auto"/>
          <w:u w:val="none"/>
        </w:rPr>
        <w:t>ти и то све без адекватних научних доказа и гаранција надлежних здравствених</w:t>
      </w:r>
      <w:r w:rsidR="00C5706E" w:rsidRPr="00C5706E">
        <w:t xml:space="preserve"> установа</w:t>
      </w:r>
      <w:r w:rsidR="002A0AD6">
        <w:rPr>
          <w:rStyle w:val="Hyperlink"/>
          <w:color w:val="auto"/>
          <w:u w:val="none"/>
        </w:rPr>
        <w:t xml:space="preserve"> и стручних лица</w:t>
      </w:r>
      <w:r w:rsidR="00C5706E">
        <w:rPr>
          <w:rStyle w:val="Hyperlink"/>
          <w:color w:val="auto"/>
          <w:u w:val="none"/>
        </w:rPr>
        <w:t xml:space="preserve"> </w:t>
      </w:r>
      <w:r w:rsidR="00570C15">
        <w:rPr>
          <w:rStyle w:val="Hyperlink"/>
          <w:color w:val="auto"/>
          <w:u w:val="none"/>
        </w:rPr>
        <w:t>о ефикасности и сигурности таквих мјера.</w:t>
      </w:r>
      <w:r w:rsidR="00B65B70">
        <w:rPr>
          <w:rStyle w:val="Hyperlink"/>
          <w:color w:val="auto"/>
          <w:u w:val="none"/>
        </w:rPr>
        <w:t xml:space="preserve"> </w:t>
      </w:r>
    </w:p>
    <w:p w:rsidR="00B65B70" w:rsidRDefault="006F7FA4" w:rsidP="00AF0975">
      <w:pPr>
        <w:ind w:firstLine="708"/>
        <w:jc w:val="both"/>
        <w:rPr>
          <w:rStyle w:val="Hyperlink"/>
          <w:color w:val="auto"/>
          <w:u w:val="none"/>
        </w:rPr>
      </w:pPr>
      <w:r>
        <w:rPr>
          <w:rStyle w:val="Hyperlink"/>
          <w:color w:val="auto"/>
          <w:u w:val="none"/>
        </w:rPr>
        <w:t xml:space="preserve">Претпостављамо да Вам је познато </w:t>
      </w:r>
      <w:r w:rsidR="00B65B70">
        <w:rPr>
          <w:rStyle w:val="Hyperlink"/>
          <w:color w:val="auto"/>
          <w:u w:val="none"/>
        </w:rPr>
        <w:t>да је француско педијатри</w:t>
      </w:r>
      <w:r w:rsidR="003C6346">
        <w:rPr>
          <w:rStyle w:val="Hyperlink"/>
          <w:color w:val="auto"/>
          <w:u w:val="none"/>
        </w:rPr>
        <w:t>ј</w:t>
      </w:r>
      <w:r w:rsidR="00B65B70">
        <w:rPr>
          <w:rStyle w:val="Hyperlink"/>
          <w:color w:val="auto"/>
          <w:u w:val="none"/>
        </w:rPr>
        <w:t xml:space="preserve">ско друштво закључило да су дјеца лажно оптужена као преносиоци, а да је </w:t>
      </w:r>
      <w:r w:rsidR="00AF0975">
        <w:rPr>
          <w:rStyle w:val="Hyperlink"/>
          <w:color w:val="auto"/>
          <w:u w:val="none"/>
        </w:rPr>
        <w:t>Бе</w:t>
      </w:r>
      <w:r w:rsidR="00B65B70">
        <w:rPr>
          <w:rStyle w:val="Hyperlink"/>
          <w:color w:val="auto"/>
          <w:u w:val="none"/>
        </w:rPr>
        <w:t>лгијск</w:t>
      </w:r>
      <w:r w:rsidR="00AF0975">
        <w:rPr>
          <w:rStyle w:val="Hyperlink"/>
          <w:color w:val="auto"/>
          <w:u w:val="none"/>
        </w:rPr>
        <w:t>а</w:t>
      </w:r>
      <w:r w:rsidR="00B65B70">
        <w:rPr>
          <w:rStyle w:val="Hyperlink"/>
          <w:color w:val="auto"/>
          <w:u w:val="none"/>
        </w:rPr>
        <w:t xml:space="preserve"> </w:t>
      </w:r>
      <w:r w:rsidR="00AF0975">
        <w:rPr>
          <w:rStyle w:val="Hyperlink"/>
          <w:color w:val="auto"/>
          <w:u w:val="none"/>
        </w:rPr>
        <w:t>медицинска академија</w:t>
      </w:r>
      <w:r w:rsidR="00B65B70">
        <w:rPr>
          <w:rStyle w:val="Hyperlink"/>
          <w:color w:val="auto"/>
          <w:u w:val="none"/>
        </w:rPr>
        <w:t xml:space="preserve"> </w:t>
      </w:r>
      <w:r w:rsidR="00AF0975">
        <w:rPr>
          <w:rStyle w:val="Hyperlink"/>
          <w:color w:val="auto"/>
          <w:u w:val="none"/>
        </w:rPr>
        <w:t>„</w:t>
      </w:r>
      <w:r w:rsidR="00AF0975" w:rsidRPr="00AF0975">
        <w:rPr>
          <w:rStyle w:val="Hyperlink"/>
          <w:color w:val="auto"/>
          <w:u w:val="none"/>
        </w:rPr>
        <w:t>Belgische Academie voor Geneeskunde</w:t>
      </w:r>
      <w:r w:rsidR="00AF0975">
        <w:rPr>
          <w:rStyle w:val="Hyperlink"/>
          <w:color w:val="auto"/>
          <w:u w:val="none"/>
        </w:rPr>
        <w:t>“, званично тије</w:t>
      </w:r>
      <w:r w:rsidR="00AF0975" w:rsidRPr="00AF0975">
        <w:rPr>
          <w:rStyle w:val="Hyperlink"/>
          <w:color w:val="auto"/>
          <w:u w:val="none"/>
        </w:rPr>
        <w:t>ло које координира различите белгијске педијатријске организације, позвало је на укидање свих мера услед коронавируса у школама за децу млађу од 12 година.</w:t>
      </w:r>
      <w:r w:rsidR="00AF0975">
        <w:rPr>
          <w:rStyle w:val="Hyperlink"/>
          <w:color w:val="auto"/>
          <w:u w:val="none"/>
        </w:rPr>
        <w:t xml:space="preserve"> </w:t>
      </w:r>
      <w:r w:rsidR="00AF0975" w:rsidRPr="00AF0975">
        <w:rPr>
          <w:rStyle w:val="Hyperlink"/>
          <w:color w:val="auto"/>
          <w:u w:val="none"/>
        </w:rPr>
        <w:t>Група педијатара који представљају академију противе се тестирању, карантину и ношењу маски за ову старосну групу. Према њиховим речима, „Тестирање деце, наметање маски за уста и карантин противни су принципу „</w:t>
      </w:r>
      <w:r>
        <w:rPr>
          <w:rStyle w:val="Hyperlink"/>
          <w:color w:val="auto"/>
          <w:u w:val="none"/>
          <w:lang w:val="bs-Latn-BA"/>
        </w:rPr>
        <w:t>primum non nocere</w:t>
      </w:r>
      <w:r w:rsidR="00AF0975" w:rsidRPr="00AF0975">
        <w:rPr>
          <w:rStyle w:val="Hyperlink"/>
          <w:color w:val="auto"/>
          <w:u w:val="none"/>
        </w:rPr>
        <w:t>“ (</w:t>
      </w:r>
      <w:r w:rsidR="003C6346">
        <w:rPr>
          <w:rStyle w:val="Hyperlink"/>
          <w:color w:val="auto"/>
          <w:u w:val="none"/>
        </w:rPr>
        <w:t>примарно је не нашкодити</w:t>
      </w:r>
      <w:r w:rsidR="00AF0975" w:rsidRPr="00AF0975">
        <w:rPr>
          <w:rStyle w:val="Hyperlink"/>
          <w:color w:val="auto"/>
          <w:u w:val="none"/>
        </w:rPr>
        <w:t>) који је укључен у Хипократову заклетву коју су лекари положили”.</w:t>
      </w:r>
      <w:r w:rsidR="00AF0975">
        <w:rPr>
          <w:rStyle w:val="Hyperlink"/>
          <w:color w:val="auto"/>
          <w:u w:val="none"/>
        </w:rPr>
        <w:t xml:space="preserve"> </w:t>
      </w:r>
      <w:r w:rsidR="00AF0975" w:rsidRPr="00AF0975">
        <w:rPr>
          <w:rStyle w:val="Hyperlink"/>
          <w:color w:val="auto"/>
          <w:u w:val="none"/>
        </w:rPr>
        <w:t>Педијатри су подржали њихов став из више разлога, и тврде да „Ове драстичне радње наносе много више штете деци у кратком и дугом року него што ће имати од саме инфекције“.</w:t>
      </w:r>
    </w:p>
    <w:p w:rsidR="006F7FA4" w:rsidRDefault="005E2578" w:rsidP="006F7FA4">
      <w:pPr>
        <w:ind w:firstLine="708"/>
        <w:jc w:val="both"/>
      </w:pPr>
      <w:r>
        <w:rPr>
          <w:rStyle w:val="Hyperlink"/>
          <w:color w:val="auto"/>
          <w:u w:val="none"/>
        </w:rPr>
        <w:t>До Вашег писменог одговора</w:t>
      </w:r>
      <w:r w:rsidR="00F36722">
        <w:rPr>
          <w:rStyle w:val="Hyperlink"/>
          <w:color w:val="auto"/>
          <w:u w:val="none"/>
        </w:rPr>
        <w:t xml:space="preserve"> о доказима</w:t>
      </w:r>
      <w:r w:rsidR="00570C15">
        <w:rPr>
          <w:rStyle w:val="Hyperlink"/>
          <w:color w:val="auto"/>
          <w:u w:val="none"/>
        </w:rPr>
        <w:t xml:space="preserve"> и гаранција</w:t>
      </w:r>
      <w:r w:rsidR="00F36722">
        <w:rPr>
          <w:rStyle w:val="Hyperlink"/>
          <w:color w:val="auto"/>
          <w:u w:val="none"/>
        </w:rPr>
        <w:t>ма</w:t>
      </w:r>
      <w:r w:rsidR="00570C15">
        <w:rPr>
          <w:rStyle w:val="Hyperlink"/>
          <w:color w:val="auto"/>
          <w:u w:val="none"/>
        </w:rPr>
        <w:t xml:space="preserve"> о безбј</w:t>
      </w:r>
      <w:r w:rsidR="00E776D9">
        <w:rPr>
          <w:rStyle w:val="Hyperlink"/>
          <w:color w:val="auto"/>
          <w:u w:val="none"/>
        </w:rPr>
        <w:t>е</w:t>
      </w:r>
      <w:r w:rsidR="00570C15">
        <w:rPr>
          <w:rStyle w:val="Hyperlink"/>
          <w:color w:val="auto"/>
          <w:u w:val="none"/>
        </w:rPr>
        <w:t>дности</w:t>
      </w:r>
      <w:r w:rsidR="00F36722">
        <w:rPr>
          <w:rStyle w:val="Hyperlink"/>
          <w:color w:val="auto"/>
          <w:u w:val="none"/>
        </w:rPr>
        <w:t xml:space="preserve"> </w:t>
      </w:r>
      <w:r w:rsidR="00570C15">
        <w:rPr>
          <w:rStyle w:val="Hyperlink"/>
          <w:color w:val="auto"/>
          <w:u w:val="none"/>
        </w:rPr>
        <w:t>и ефикасности „препорука“ које се прим</w:t>
      </w:r>
      <w:r w:rsidR="002A0AD6">
        <w:rPr>
          <w:rStyle w:val="Hyperlink"/>
          <w:color w:val="auto"/>
          <w:u w:val="none"/>
        </w:rPr>
        <w:t>јењују у школама у складу са гор</w:t>
      </w:r>
      <w:r w:rsidR="00522E87">
        <w:rPr>
          <w:rStyle w:val="Hyperlink"/>
          <w:color w:val="auto"/>
          <w:u w:val="none"/>
        </w:rPr>
        <w:t xml:space="preserve">е наведеним актима, </w:t>
      </w:r>
      <w:r w:rsidR="006F7FA4" w:rsidRPr="006F7FA4">
        <w:t>сматраћемо препоруку – препоруком донесеном од стране органа који нису надлежни нити довољно стручни да би нас као родитеље, у смислу здравља наше дјеце, обавезивали на било шта. Здравље своје дјеце штитићемо и бранићемо и нећемо примјенити било шта што сматрамо да може дјеци да нанесе више штете него користи у смислу њиховог цјелокупног пфихо-физичког развоја.</w:t>
      </w:r>
    </w:p>
    <w:p w:rsidR="00B931A0" w:rsidRDefault="007B2EEC" w:rsidP="00B931A0">
      <w:pPr>
        <w:spacing w:after="0"/>
        <w:ind w:firstLine="708"/>
        <w:jc w:val="both"/>
      </w:pPr>
      <w:r>
        <w:t>Молимо Вас да нас у складу са чланом 14. Закона</w:t>
      </w:r>
      <w:r w:rsidRPr="007B2EEC">
        <w:t xml:space="preserve"> о слободи приступа информацијама у Босни и Херцеговини (Сл. Гласник БиХ број: 28/200, 45/06,109/09 и 62/11)</w:t>
      </w:r>
      <w:r>
        <w:t>, писмено обавијестите о могућностима приступа траженим информацијама, или да нам писменим путем доставите тражене информације на наведену адресу Удружења грађана „Родитељи ЗА права дјеце“.</w:t>
      </w:r>
    </w:p>
    <w:p w:rsidR="004E2E84" w:rsidRDefault="00AA7624" w:rsidP="00B931A0">
      <w:pPr>
        <w:spacing w:after="0"/>
        <w:ind w:firstLine="708"/>
        <w:jc w:val="both"/>
        <w:rPr>
          <w:rStyle w:val="Hyperlink"/>
          <w:color w:val="auto"/>
          <w:u w:val="none"/>
        </w:rPr>
      </w:pPr>
      <w:r>
        <w:rPr>
          <w:rStyle w:val="Hyperlink"/>
          <w:color w:val="auto"/>
          <w:u w:val="none"/>
        </w:rPr>
        <w:t>С поштовањем,</w:t>
      </w:r>
      <w:r>
        <w:rPr>
          <w:rStyle w:val="Hyperlink"/>
          <w:color w:val="auto"/>
          <w:u w:val="none"/>
        </w:rPr>
        <w:tab/>
      </w:r>
    </w:p>
    <w:p w:rsidR="00000553" w:rsidRDefault="00AA7624" w:rsidP="004E2E84">
      <w:pPr>
        <w:spacing w:after="0"/>
        <w:ind w:firstLine="708"/>
        <w:jc w:val="both"/>
        <w:rPr>
          <w:b/>
        </w:rPr>
      </w:pPr>
      <w:r>
        <w:rPr>
          <w:rStyle w:val="Hyperlink"/>
          <w:color w:val="auto"/>
          <w:u w:val="none"/>
        </w:rPr>
        <w:tab/>
      </w:r>
      <w:r w:rsidR="004E2E84">
        <w:rPr>
          <w:rStyle w:val="Hyperlink"/>
          <w:color w:val="auto"/>
          <w:u w:val="none"/>
        </w:rPr>
        <w:tab/>
      </w:r>
      <w:r w:rsidR="004E2E84">
        <w:rPr>
          <w:rStyle w:val="Hyperlink"/>
          <w:color w:val="auto"/>
          <w:u w:val="none"/>
        </w:rPr>
        <w:tab/>
      </w:r>
      <w:r w:rsidR="004E2E84">
        <w:rPr>
          <w:rStyle w:val="Hyperlink"/>
          <w:color w:val="auto"/>
          <w:u w:val="none"/>
        </w:rPr>
        <w:tab/>
      </w:r>
      <w:r w:rsidR="004E2E84">
        <w:rPr>
          <w:rStyle w:val="Hyperlink"/>
          <w:color w:val="auto"/>
          <w:u w:val="none"/>
        </w:rPr>
        <w:tab/>
      </w:r>
      <w:r w:rsidR="004E2E84">
        <w:rPr>
          <w:rStyle w:val="Hyperlink"/>
          <w:color w:val="auto"/>
          <w:u w:val="none"/>
        </w:rPr>
        <w:tab/>
      </w:r>
      <w:r w:rsidR="00000553">
        <w:rPr>
          <w:b/>
        </w:rPr>
        <w:t xml:space="preserve">       </w:t>
      </w:r>
      <w:r w:rsidR="00000553" w:rsidRPr="00000553">
        <w:rPr>
          <w:b/>
        </w:rPr>
        <w:t xml:space="preserve">Удружење грађана </w:t>
      </w:r>
    </w:p>
    <w:p w:rsidR="00000553" w:rsidRDefault="00000553" w:rsidP="004E2E84">
      <w:pPr>
        <w:spacing w:after="0"/>
        <w:ind w:left="4248" w:firstLine="708"/>
        <w:jc w:val="both"/>
        <w:rPr>
          <w:b/>
        </w:rPr>
      </w:pPr>
      <w:r>
        <w:rPr>
          <w:b/>
        </w:rPr>
        <w:t>„Родитељи ЗА</w:t>
      </w:r>
      <w:r w:rsidRPr="00000553">
        <w:rPr>
          <w:b/>
        </w:rPr>
        <w:t xml:space="preserve"> права дјеце“</w:t>
      </w:r>
    </w:p>
    <w:p w:rsidR="004E2E84" w:rsidRDefault="004E2E84" w:rsidP="004E2E84">
      <w:pPr>
        <w:spacing w:after="0"/>
        <w:ind w:left="4248" w:firstLine="708"/>
        <w:jc w:val="both"/>
        <w:rPr>
          <w:b/>
        </w:rPr>
      </w:pPr>
    </w:p>
    <w:p w:rsidR="00000553" w:rsidRDefault="00000553" w:rsidP="00000553">
      <w:pPr>
        <w:spacing w:after="0"/>
        <w:ind w:left="4248" w:firstLine="708"/>
        <w:jc w:val="both"/>
        <w:rPr>
          <w:b/>
        </w:rPr>
      </w:pPr>
      <w:r>
        <w:rPr>
          <w:b/>
        </w:rPr>
        <w:t>________________________</w:t>
      </w:r>
    </w:p>
    <w:p w:rsidR="00F36722" w:rsidRDefault="00F36722" w:rsidP="00000553">
      <w:pPr>
        <w:spacing w:after="0"/>
        <w:ind w:left="4248" w:firstLine="708"/>
        <w:jc w:val="both"/>
      </w:pPr>
      <w:r>
        <w:t xml:space="preserve">    Предсједник Удружења</w:t>
      </w:r>
    </w:p>
    <w:p w:rsidR="004E2E84" w:rsidRDefault="00F36722" w:rsidP="004E2E84">
      <w:pPr>
        <w:spacing w:after="0"/>
        <w:ind w:left="4248" w:firstLine="708"/>
        <w:jc w:val="both"/>
      </w:pPr>
      <w:r>
        <w:t xml:space="preserve">     /мр </w:t>
      </w:r>
      <w:r w:rsidR="004E2E84">
        <w:t>Јелена Сарафија</w:t>
      </w:r>
      <w:r w:rsidR="007547F8">
        <w:t>н/</w:t>
      </w:r>
    </w:p>
    <w:p w:rsidR="00B931A0" w:rsidRDefault="00B931A0" w:rsidP="004E2E84">
      <w:pPr>
        <w:spacing w:after="0"/>
        <w:ind w:left="4248" w:firstLine="708"/>
        <w:jc w:val="both"/>
      </w:pPr>
    </w:p>
    <w:p w:rsidR="004E2E84" w:rsidRPr="004E2E84" w:rsidRDefault="004E2E84" w:rsidP="004E2E84">
      <w:pPr>
        <w:spacing w:after="0"/>
        <w:ind w:firstLine="708"/>
        <w:jc w:val="both"/>
        <w:rPr>
          <w:b/>
          <w:sz w:val="20"/>
          <w:szCs w:val="20"/>
        </w:rPr>
      </w:pPr>
      <w:r w:rsidRPr="004E2E84">
        <w:rPr>
          <w:b/>
          <w:sz w:val="20"/>
          <w:szCs w:val="20"/>
        </w:rPr>
        <w:t>Достављено:</w:t>
      </w:r>
    </w:p>
    <w:p w:rsidR="004E2E84" w:rsidRPr="004E2E84" w:rsidRDefault="004E2E84" w:rsidP="004E2E84">
      <w:pPr>
        <w:spacing w:after="0"/>
        <w:ind w:firstLine="708"/>
        <w:jc w:val="both"/>
        <w:rPr>
          <w:sz w:val="20"/>
          <w:szCs w:val="20"/>
        </w:rPr>
      </w:pPr>
      <w:r>
        <w:rPr>
          <w:sz w:val="20"/>
          <w:szCs w:val="20"/>
        </w:rPr>
        <w:t>-</w:t>
      </w:r>
      <w:r w:rsidRPr="004E2E84">
        <w:rPr>
          <w:sz w:val="20"/>
          <w:szCs w:val="20"/>
        </w:rPr>
        <w:t>Наслову;</w:t>
      </w:r>
    </w:p>
    <w:p w:rsidR="004E2E84" w:rsidRDefault="004E2E84" w:rsidP="004E2E84">
      <w:pPr>
        <w:spacing w:after="0"/>
        <w:ind w:firstLine="708"/>
        <w:jc w:val="both"/>
        <w:rPr>
          <w:sz w:val="20"/>
          <w:szCs w:val="20"/>
        </w:rPr>
      </w:pPr>
      <w:r>
        <w:rPr>
          <w:sz w:val="20"/>
          <w:szCs w:val="20"/>
        </w:rPr>
        <w:t>-</w:t>
      </w:r>
      <w:r w:rsidRPr="004E2E84">
        <w:rPr>
          <w:sz w:val="20"/>
          <w:szCs w:val="20"/>
        </w:rPr>
        <w:t>Арихва.</w:t>
      </w:r>
    </w:p>
    <w:p w:rsidR="00890E7A" w:rsidRDefault="00890E7A" w:rsidP="004E2E84">
      <w:pPr>
        <w:spacing w:after="0"/>
        <w:ind w:firstLine="708"/>
        <w:jc w:val="both"/>
        <w:rPr>
          <w:sz w:val="20"/>
          <w:szCs w:val="20"/>
        </w:rPr>
      </w:pPr>
    </w:p>
    <w:p w:rsidR="00890E7A" w:rsidRPr="00890E7A" w:rsidRDefault="00890E7A" w:rsidP="00890E7A">
      <w:pPr>
        <w:spacing w:after="0"/>
        <w:ind w:firstLine="708"/>
        <w:jc w:val="both"/>
        <w:rPr>
          <w:b/>
          <w:sz w:val="32"/>
          <w:szCs w:val="32"/>
        </w:rPr>
      </w:pPr>
      <w:r w:rsidRPr="00890E7A">
        <w:rPr>
          <w:b/>
          <w:sz w:val="32"/>
          <w:szCs w:val="32"/>
        </w:rPr>
        <w:t>ВЛАДА РЕПУБЛИКЕ СРПСКЕ</w:t>
      </w:r>
    </w:p>
    <w:p w:rsidR="00890E7A" w:rsidRPr="00890E7A" w:rsidRDefault="00890E7A" w:rsidP="00890E7A">
      <w:pPr>
        <w:spacing w:after="0"/>
        <w:ind w:firstLine="708"/>
        <w:jc w:val="both"/>
        <w:rPr>
          <w:b/>
          <w:sz w:val="32"/>
          <w:szCs w:val="32"/>
        </w:rPr>
      </w:pPr>
      <w:r w:rsidRPr="00890E7A">
        <w:rPr>
          <w:b/>
          <w:sz w:val="32"/>
          <w:szCs w:val="32"/>
        </w:rPr>
        <w:t>МИНИСТАРСТВО ЗДРАВЉА И СОЦИЈАЛНЕ ЗАШТИТЕ</w:t>
      </w:r>
    </w:p>
    <w:p w:rsidR="00890E7A" w:rsidRDefault="00890E7A" w:rsidP="00890E7A">
      <w:pPr>
        <w:spacing w:after="0"/>
        <w:ind w:firstLine="708"/>
        <w:jc w:val="both"/>
        <w:rPr>
          <w:b/>
          <w:sz w:val="32"/>
          <w:szCs w:val="32"/>
        </w:rPr>
      </w:pPr>
      <w:r w:rsidRPr="00890E7A">
        <w:rPr>
          <w:b/>
          <w:sz w:val="32"/>
          <w:szCs w:val="32"/>
        </w:rPr>
        <w:t>Трг Републике Српске 1</w:t>
      </w:r>
    </w:p>
    <w:p w:rsidR="00890E7A" w:rsidRPr="00890E7A" w:rsidRDefault="00890E7A" w:rsidP="00890E7A">
      <w:pPr>
        <w:spacing w:after="0"/>
        <w:ind w:firstLine="708"/>
        <w:jc w:val="both"/>
        <w:rPr>
          <w:b/>
          <w:sz w:val="32"/>
          <w:szCs w:val="32"/>
        </w:rPr>
      </w:pPr>
      <w:r>
        <w:rPr>
          <w:b/>
          <w:sz w:val="32"/>
          <w:szCs w:val="32"/>
        </w:rPr>
        <w:t>78 000 Бања Лука</w:t>
      </w:r>
    </w:p>
    <w:p w:rsidR="00890E7A" w:rsidRPr="00890E7A" w:rsidRDefault="00890E7A" w:rsidP="00890E7A">
      <w:pPr>
        <w:spacing w:after="0"/>
        <w:ind w:firstLine="708"/>
        <w:jc w:val="both"/>
        <w:rPr>
          <w:b/>
          <w:sz w:val="32"/>
          <w:szCs w:val="32"/>
        </w:rPr>
      </w:pPr>
      <w:r w:rsidRPr="00890E7A">
        <w:rPr>
          <w:b/>
          <w:sz w:val="32"/>
          <w:szCs w:val="32"/>
        </w:rPr>
        <w:t xml:space="preserve">н/р министра Алена Шеранића </w:t>
      </w:r>
    </w:p>
    <w:p w:rsidR="00890E7A" w:rsidRPr="004E2E84" w:rsidRDefault="00890E7A" w:rsidP="004E2E84">
      <w:pPr>
        <w:spacing w:after="0"/>
        <w:ind w:firstLine="708"/>
        <w:jc w:val="both"/>
        <w:rPr>
          <w:sz w:val="20"/>
          <w:szCs w:val="20"/>
        </w:rPr>
      </w:pPr>
    </w:p>
    <w:sectPr w:rsidR="00890E7A" w:rsidRPr="004E2E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A1E"/>
    <w:rsid w:val="00000553"/>
    <w:rsid w:val="00047E8B"/>
    <w:rsid w:val="00061A8B"/>
    <w:rsid w:val="00087A84"/>
    <w:rsid w:val="0009388A"/>
    <w:rsid w:val="0014242A"/>
    <w:rsid w:val="0014753E"/>
    <w:rsid w:val="00147DE2"/>
    <w:rsid w:val="001A59AE"/>
    <w:rsid w:val="00215322"/>
    <w:rsid w:val="002A0AD6"/>
    <w:rsid w:val="002B20C1"/>
    <w:rsid w:val="003058DB"/>
    <w:rsid w:val="003C6346"/>
    <w:rsid w:val="003F0774"/>
    <w:rsid w:val="004966E6"/>
    <w:rsid w:val="004E2E84"/>
    <w:rsid w:val="00514FBC"/>
    <w:rsid w:val="00522E87"/>
    <w:rsid w:val="005231E2"/>
    <w:rsid w:val="00570C15"/>
    <w:rsid w:val="005E2578"/>
    <w:rsid w:val="006C24AD"/>
    <w:rsid w:val="006F7CFD"/>
    <w:rsid w:val="006F7FA4"/>
    <w:rsid w:val="00714BF9"/>
    <w:rsid w:val="00735D49"/>
    <w:rsid w:val="007547F8"/>
    <w:rsid w:val="00781B87"/>
    <w:rsid w:val="007A003E"/>
    <w:rsid w:val="007A565C"/>
    <w:rsid w:val="007B2EEC"/>
    <w:rsid w:val="00802BE4"/>
    <w:rsid w:val="00836B6A"/>
    <w:rsid w:val="00847829"/>
    <w:rsid w:val="00857F2A"/>
    <w:rsid w:val="00887A1E"/>
    <w:rsid w:val="00890E7A"/>
    <w:rsid w:val="00900658"/>
    <w:rsid w:val="00956E71"/>
    <w:rsid w:val="009C1B48"/>
    <w:rsid w:val="00A000F1"/>
    <w:rsid w:val="00A019FB"/>
    <w:rsid w:val="00A06942"/>
    <w:rsid w:val="00AA7624"/>
    <w:rsid w:val="00AD310A"/>
    <w:rsid w:val="00AF0975"/>
    <w:rsid w:val="00AF649F"/>
    <w:rsid w:val="00B14BA5"/>
    <w:rsid w:val="00B31F97"/>
    <w:rsid w:val="00B435D7"/>
    <w:rsid w:val="00B53052"/>
    <w:rsid w:val="00B65B70"/>
    <w:rsid w:val="00B931A0"/>
    <w:rsid w:val="00C0793C"/>
    <w:rsid w:val="00C26766"/>
    <w:rsid w:val="00C46AD5"/>
    <w:rsid w:val="00C5706E"/>
    <w:rsid w:val="00C61D1F"/>
    <w:rsid w:val="00C978C2"/>
    <w:rsid w:val="00CA2B19"/>
    <w:rsid w:val="00D035CE"/>
    <w:rsid w:val="00D170B9"/>
    <w:rsid w:val="00D33CC7"/>
    <w:rsid w:val="00D45C6D"/>
    <w:rsid w:val="00DB5339"/>
    <w:rsid w:val="00DC19EA"/>
    <w:rsid w:val="00DE0C7D"/>
    <w:rsid w:val="00DE7936"/>
    <w:rsid w:val="00E0754A"/>
    <w:rsid w:val="00E11F3B"/>
    <w:rsid w:val="00E37738"/>
    <w:rsid w:val="00E776D9"/>
    <w:rsid w:val="00EB07C9"/>
    <w:rsid w:val="00EC0588"/>
    <w:rsid w:val="00ED4066"/>
    <w:rsid w:val="00F304EF"/>
    <w:rsid w:val="00F36722"/>
    <w:rsid w:val="00F43D13"/>
    <w:rsid w:val="00F45948"/>
    <w:rsid w:val="00F722B9"/>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B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B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01783">
      <w:bodyDiv w:val="1"/>
      <w:marLeft w:val="0"/>
      <w:marRight w:val="0"/>
      <w:marTop w:val="0"/>
      <w:marBottom w:val="0"/>
      <w:divBdr>
        <w:top w:val="none" w:sz="0" w:space="0" w:color="auto"/>
        <w:left w:val="none" w:sz="0" w:space="0" w:color="auto"/>
        <w:bottom w:val="none" w:sz="0" w:space="0" w:color="auto"/>
        <w:right w:val="none" w:sz="0" w:space="0" w:color="auto"/>
      </w:divBdr>
    </w:div>
    <w:div w:id="1399668437">
      <w:bodyDiv w:val="1"/>
      <w:marLeft w:val="0"/>
      <w:marRight w:val="0"/>
      <w:marTop w:val="0"/>
      <w:marBottom w:val="0"/>
      <w:divBdr>
        <w:top w:val="none" w:sz="0" w:space="0" w:color="auto"/>
        <w:left w:val="none" w:sz="0" w:space="0" w:color="auto"/>
        <w:bottom w:val="none" w:sz="0" w:space="0" w:color="auto"/>
        <w:right w:val="none" w:sz="0" w:space="0" w:color="auto"/>
      </w:divBdr>
    </w:div>
    <w:div w:id="184910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5779801/" TargetMode="External"/><Relationship Id="rId13" Type="http://schemas.openxmlformats.org/officeDocument/2006/relationships/hyperlink" Target="https://www.research.ed.ac.uk/portal/en/publications/face-coverings-aerosol-dispersion-and-mitigation-of-virus-transmission-risk(e360b2cd-a266-4581-be7b-c6d68ce1edfb).html" TargetMode="External"/><Relationship Id="rId18" Type="http://schemas.openxmlformats.org/officeDocument/2006/relationships/hyperlink" Target="https://www.ncbi.nlm.nih.gov/pmc/articles/pmid/1733247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ubs.acs.org/doi/10.1021/acschemneuro.0c00122" TargetMode="External"/><Relationship Id="rId7" Type="http://schemas.openxmlformats.org/officeDocument/2006/relationships/hyperlink" Target="https://www.ncbi.nlm.nih.gov/pmc/articles/PMC5779801/" TargetMode="External"/><Relationship Id="rId12" Type="http://schemas.openxmlformats.org/officeDocument/2006/relationships/hyperlink" Target="https://www.ncbi.nlm.nih.gov/pmc/articles/PMC7153751/" TargetMode="External"/><Relationship Id="rId17" Type="http://schemas.openxmlformats.org/officeDocument/2006/relationships/hyperlink" Target="https://doi.org/10.1111/head.13811"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doi.org/10.1016/s1130-1473(08)70235-5" TargetMode="External"/><Relationship Id="rId20" Type="http://schemas.openxmlformats.org/officeDocument/2006/relationships/hyperlink" Target="https://www.ncbi.nlm.nih.gov/pmc/articles/PMC7130896/" TargetMode="External"/><Relationship Id="rId1" Type="http://schemas.openxmlformats.org/officeDocument/2006/relationships/styles" Target="styles.xml"/><Relationship Id="rId6" Type="http://schemas.openxmlformats.org/officeDocument/2006/relationships/hyperlink" Target="https://wwwnc.cdc.gov/eid/article/26/5/19-0994_article" TargetMode="External"/><Relationship Id="rId11" Type="http://schemas.openxmlformats.org/officeDocument/2006/relationships/hyperlink" Target="https://www.ncbi.nlm.nih.gov/pmc/articles/PMC2493952/" TargetMode="External"/><Relationship Id="rId24" Type="http://schemas.openxmlformats.org/officeDocument/2006/relationships/hyperlink" Target="https://pubmed.ncbi.nlm.nih.gov/32590322/" TargetMode="External"/><Relationship Id="rId5" Type="http://schemas.openxmlformats.org/officeDocument/2006/relationships/hyperlink" Target="mailto:roditeljizapravadjece@gmail.com" TargetMode="External"/><Relationship Id="rId15" Type="http://schemas.openxmlformats.org/officeDocument/2006/relationships/hyperlink" Target="https://doi.org/10.1016/s1130-1473(08)70235-5" TargetMode="External"/><Relationship Id="rId23" Type="http://schemas.openxmlformats.org/officeDocument/2006/relationships/hyperlink" Target="https://pubmed.ncbi.nlm.nih.gov/29395560/" TargetMode="External"/><Relationship Id="rId10" Type="http://schemas.openxmlformats.org/officeDocument/2006/relationships/hyperlink" Target="https://bmjopen.bmj.com/content/5/4/e006577" TargetMode="External"/><Relationship Id="rId19" Type="http://schemas.openxmlformats.org/officeDocument/2006/relationships/hyperlink" Target="https://pubmed.ncbi.nlm.nih.gov/28278498/" TargetMode="External"/><Relationship Id="rId4" Type="http://schemas.openxmlformats.org/officeDocument/2006/relationships/webSettings" Target="webSettings.xml"/><Relationship Id="rId9" Type="http://schemas.openxmlformats.org/officeDocument/2006/relationships/hyperlink" Target="https://jamanetwork.com/journals/jama/fullarticle/2749214" TargetMode="External"/><Relationship Id="rId14" Type="http://schemas.openxmlformats.org/officeDocument/2006/relationships/hyperlink" Target="https://www.fhi.no/en/publ/2020/Should-individuals-in-the-community-without-respiratory-symptoms-wear-facemasks-to-reduce-the-spread-of-COVID-19/" TargetMode="External"/><Relationship Id="rId22" Type="http://schemas.openxmlformats.org/officeDocument/2006/relationships/hyperlink" Target="https://nypost.com/2020/05/15/wuhan-man-suffers-collapsed-running-while-running-with-face-ma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7</Pages>
  <Words>3135</Words>
  <Characters>17872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PC059</dc:creator>
  <cp:lastModifiedBy>PC059</cp:lastModifiedBy>
  <cp:revision>37</cp:revision>
  <cp:lastPrinted>2021-10-20T08:16:00Z</cp:lastPrinted>
  <dcterms:created xsi:type="dcterms:W3CDTF">2021-09-10T12:48:00Z</dcterms:created>
  <dcterms:modified xsi:type="dcterms:W3CDTF">2021-10-21T11:31:00Z</dcterms:modified>
</cp:coreProperties>
</file>